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D31" w:rsidRDefault="00B26D31"/>
    <w:tbl>
      <w:tblPr>
        <w:tblW w:w="0" w:type="auto"/>
        <w:jc w:val="center"/>
        <w:tblLook w:val="04A0"/>
      </w:tblPr>
      <w:tblGrid>
        <w:gridCol w:w="7790"/>
      </w:tblGrid>
      <w:tr w:rsidR="00642268" w:rsidRPr="00BD41F0" w:rsidTr="00B26D31">
        <w:trPr>
          <w:jc w:val="center"/>
        </w:trPr>
        <w:tc>
          <w:tcPr>
            <w:tcW w:w="7790" w:type="dxa"/>
          </w:tcPr>
          <w:p w:rsidR="00642268" w:rsidRPr="00BD41F0" w:rsidRDefault="00642268" w:rsidP="00945FBB">
            <w:pPr>
              <w:pStyle w:val="Header"/>
              <w:tabs>
                <w:tab w:val="left" w:pos="2085"/>
                <w:tab w:val="center" w:pos="4874"/>
                <w:tab w:val="left" w:pos="7740"/>
              </w:tabs>
              <w:jc w:val="center"/>
              <w:rPr>
                <w:b/>
                <w:sz w:val="20"/>
                <w:szCs w:val="20"/>
              </w:rPr>
            </w:pPr>
            <w:r w:rsidRPr="00BD41F0">
              <w:rPr>
                <w:b/>
                <w:noProof/>
                <w:sz w:val="20"/>
                <w:szCs w:val="20"/>
              </w:rPr>
              <w:drawing>
                <wp:inline distT="0" distB="0" distL="0" distR="0">
                  <wp:extent cx="1173480" cy="1017905"/>
                  <wp:effectExtent l="19050" t="0" r="7620" b="0"/>
                  <wp:docPr id="8" name="Picture 4" descr="c75ad4db4bca2abf95f4cda0a17df2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75ad4db4bca2abf95f4cda0a17df21c"/>
                          <pic:cNvPicPr>
                            <a:picLocks noChangeAspect="1" noChangeArrowheads="1"/>
                          </pic:cNvPicPr>
                        </pic:nvPicPr>
                        <pic:blipFill>
                          <a:blip r:embed="rId8" cstate="print"/>
                          <a:srcRect/>
                          <a:stretch>
                            <a:fillRect/>
                          </a:stretch>
                        </pic:blipFill>
                        <pic:spPr bwMode="auto">
                          <a:xfrm>
                            <a:off x="0" y="0"/>
                            <a:ext cx="1173480" cy="1017905"/>
                          </a:xfrm>
                          <a:prstGeom prst="rect">
                            <a:avLst/>
                          </a:prstGeom>
                          <a:noFill/>
                          <a:ln w="9525">
                            <a:noFill/>
                            <a:miter lim="800000"/>
                            <a:headEnd/>
                            <a:tailEnd/>
                          </a:ln>
                        </pic:spPr>
                      </pic:pic>
                    </a:graphicData>
                  </a:graphic>
                </wp:inline>
              </w:drawing>
            </w:r>
          </w:p>
        </w:tc>
      </w:tr>
      <w:tr w:rsidR="00642268" w:rsidRPr="00BD41F0" w:rsidTr="00B26D31">
        <w:trPr>
          <w:jc w:val="center"/>
        </w:trPr>
        <w:tc>
          <w:tcPr>
            <w:tcW w:w="7790" w:type="dxa"/>
          </w:tcPr>
          <w:p w:rsidR="00642268" w:rsidRPr="00BD41F0" w:rsidRDefault="00642268" w:rsidP="00945FBB">
            <w:pPr>
              <w:pStyle w:val="Header"/>
              <w:tabs>
                <w:tab w:val="left" w:pos="2085"/>
                <w:tab w:val="center" w:pos="4874"/>
                <w:tab w:val="left" w:pos="7740"/>
              </w:tabs>
              <w:jc w:val="center"/>
              <w:rPr>
                <w:b/>
                <w:sz w:val="20"/>
                <w:szCs w:val="20"/>
              </w:rPr>
            </w:pPr>
            <w:r w:rsidRPr="00107145">
              <w:rPr>
                <w:b/>
                <w:sz w:val="32"/>
                <w:szCs w:val="20"/>
              </w:rPr>
              <w:t>International University of Business Agriculture and Technology</w:t>
            </w:r>
          </w:p>
        </w:tc>
      </w:tr>
    </w:tbl>
    <w:p w:rsidR="00642268" w:rsidRPr="00BD41F0" w:rsidRDefault="00642268" w:rsidP="00945FBB"/>
    <w:p w:rsidR="00642268" w:rsidRPr="00BD41F0" w:rsidRDefault="00642268" w:rsidP="00945FBB">
      <w:pPr>
        <w:pStyle w:val="Header"/>
        <w:tabs>
          <w:tab w:val="left" w:pos="2085"/>
          <w:tab w:val="center" w:pos="4874"/>
          <w:tab w:val="left" w:pos="7740"/>
        </w:tabs>
        <w:jc w:val="center"/>
        <w:rPr>
          <w:b/>
          <w:sz w:val="20"/>
          <w:szCs w:val="20"/>
        </w:rPr>
      </w:pPr>
    </w:p>
    <w:p w:rsidR="00642268" w:rsidRPr="00BD41F0" w:rsidRDefault="00642268" w:rsidP="00B21F85">
      <w:pPr>
        <w:tabs>
          <w:tab w:val="left" w:pos="540"/>
          <w:tab w:val="left" w:pos="2970"/>
          <w:tab w:val="left" w:pos="3240"/>
          <w:tab w:val="left" w:pos="6420"/>
        </w:tabs>
        <w:jc w:val="both"/>
        <w:rPr>
          <w:sz w:val="20"/>
          <w:szCs w:val="20"/>
        </w:rPr>
      </w:pPr>
      <w:r w:rsidRPr="00BD41F0">
        <w:rPr>
          <w:b/>
        </w:rPr>
        <w:t xml:space="preserve">1. </w:t>
      </w:r>
      <w:r w:rsidRPr="00BD41F0">
        <w:rPr>
          <w:b/>
        </w:rPr>
        <w:tab/>
      </w:r>
      <w:r w:rsidR="00ED02F0">
        <w:rPr>
          <w:b/>
          <w:spacing w:val="-6"/>
        </w:rPr>
        <w:t>Type of</w:t>
      </w:r>
      <w:r w:rsidRPr="00AF485A">
        <w:rPr>
          <w:b/>
          <w:spacing w:val="-6"/>
        </w:rPr>
        <w:t xml:space="preserve"> University</w:t>
      </w:r>
      <w:r w:rsidR="00B21F85">
        <w:rPr>
          <w:b/>
          <w:spacing w:val="-6"/>
        </w:rPr>
        <w:tab/>
      </w:r>
      <w:r w:rsidR="00B21F85">
        <w:rPr>
          <w:b/>
          <w:spacing w:val="-6"/>
        </w:rPr>
        <w:tab/>
      </w:r>
      <w:r w:rsidR="00B21F85">
        <w:rPr>
          <w:b/>
          <w:spacing w:val="-6"/>
          <w:sz w:val="20"/>
          <w:szCs w:val="20"/>
        </w:rPr>
        <w:t xml:space="preserve">: </w:t>
      </w:r>
      <w:r w:rsidR="00604B6E" w:rsidRPr="00CE1284">
        <w:rPr>
          <w:b/>
          <w:spacing w:val="-6"/>
        </w:rPr>
        <w:t>Private</w:t>
      </w:r>
    </w:p>
    <w:p w:rsidR="00642268" w:rsidRPr="00BD41F0" w:rsidRDefault="00642268" w:rsidP="00AE720D">
      <w:pPr>
        <w:tabs>
          <w:tab w:val="left" w:pos="540"/>
          <w:tab w:val="left" w:pos="2970"/>
          <w:tab w:val="left" w:pos="3240"/>
        </w:tabs>
        <w:spacing w:before="80"/>
        <w:ind w:left="540"/>
        <w:jc w:val="both"/>
        <w:rPr>
          <w:sz w:val="20"/>
          <w:szCs w:val="20"/>
        </w:rPr>
      </w:pPr>
      <w:r w:rsidRPr="00BD41F0">
        <w:rPr>
          <w:sz w:val="20"/>
          <w:szCs w:val="20"/>
        </w:rPr>
        <w:t>Year of Establishment</w:t>
      </w:r>
      <w:r w:rsidRPr="00BD41F0">
        <w:rPr>
          <w:sz w:val="20"/>
          <w:szCs w:val="20"/>
        </w:rPr>
        <w:tab/>
      </w:r>
      <w:r w:rsidR="00B21F85">
        <w:rPr>
          <w:sz w:val="20"/>
          <w:szCs w:val="20"/>
        </w:rPr>
        <w:tab/>
      </w:r>
      <w:r w:rsidRPr="00BD41F0">
        <w:rPr>
          <w:b/>
          <w:sz w:val="20"/>
          <w:szCs w:val="20"/>
        </w:rPr>
        <w:t>:</w:t>
      </w:r>
      <w:r w:rsidRPr="00BD41F0">
        <w:rPr>
          <w:sz w:val="20"/>
          <w:szCs w:val="20"/>
        </w:rPr>
        <w:t xml:space="preserve"> 1991</w:t>
      </w:r>
      <w:r w:rsidRPr="00BD41F0">
        <w:rPr>
          <w:sz w:val="20"/>
          <w:szCs w:val="20"/>
        </w:rPr>
        <w:tab/>
      </w:r>
    </w:p>
    <w:p w:rsidR="00642268" w:rsidRPr="00BD41F0" w:rsidRDefault="00642268" w:rsidP="00AF485A">
      <w:pPr>
        <w:tabs>
          <w:tab w:val="left" w:pos="540"/>
          <w:tab w:val="left" w:pos="2970"/>
          <w:tab w:val="left" w:pos="3240"/>
        </w:tabs>
        <w:ind w:left="547"/>
        <w:jc w:val="both"/>
        <w:rPr>
          <w:sz w:val="20"/>
          <w:szCs w:val="20"/>
        </w:rPr>
      </w:pPr>
      <w:r w:rsidRPr="00BD41F0">
        <w:rPr>
          <w:sz w:val="20"/>
          <w:szCs w:val="20"/>
        </w:rPr>
        <w:t>Postal Address</w:t>
      </w:r>
      <w:r w:rsidRPr="00BD41F0">
        <w:rPr>
          <w:sz w:val="20"/>
          <w:szCs w:val="20"/>
        </w:rPr>
        <w:tab/>
      </w:r>
      <w:r w:rsidR="00B21F85">
        <w:rPr>
          <w:sz w:val="20"/>
          <w:szCs w:val="20"/>
        </w:rPr>
        <w:tab/>
      </w:r>
      <w:r w:rsidRPr="00BD41F0">
        <w:rPr>
          <w:b/>
          <w:sz w:val="20"/>
          <w:szCs w:val="20"/>
        </w:rPr>
        <w:t xml:space="preserve">: </w:t>
      </w:r>
      <w:r w:rsidRPr="00BD41F0">
        <w:rPr>
          <w:sz w:val="20"/>
          <w:szCs w:val="20"/>
        </w:rPr>
        <w:t>4 Embankment Drive Road</w:t>
      </w:r>
    </w:p>
    <w:p w:rsidR="00642268" w:rsidRPr="00BD41F0" w:rsidRDefault="00642268" w:rsidP="00AE720D">
      <w:pPr>
        <w:tabs>
          <w:tab w:val="left" w:pos="540"/>
          <w:tab w:val="left" w:pos="2970"/>
          <w:tab w:val="left" w:pos="3240"/>
        </w:tabs>
        <w:ind w:left="3240"/>
        <w:jc w:val="both"/>
        <w:rPr>
          <w:sz w:val="12"/>
          <w:szCs w:val="20"/>
        </w:rPr>
      </w:pPr>
      <w:r w:rsidRPr="00BD41F0">
        <w:rPr>
          <w:sz w:val="20"/>
          <w:szCs w:val="20"/>
        </w:rPr>
        <w:t>Sector 10, Uttara Model Town, Dhaka 1230, Bangladesh</w:t>
      </w:r>
      <w:r w:rsidRPr="00BD41F0">
        <w:rPr>
          <w:sz w:val="20"/>
          <w:szCs w:val="20"/>
        </w:rPr>
        <w:tab/>
      </w:r>
    </w:p>
    <w:p w:rsidR="00642268" w:rsidRPr="00BD41F0" w:rsidRDefault="00642268" w:rsidP="00AF485A">
      <w:pPr>
        <w:tabs>
          <w:tab w:val="left" w:pos="540"/>
          <w:tab w:val="left" w:pos="2970"/>
          <w:tab w:val="left" w:pos="3240"/>
        </w:tabs>
        <w:ind w:left="547"/>
        <w:jc w:val="both"/>
        <w:rPr>
          <w:sz w:val="20"/>
          <w:szCs w:val="20"/>
        </w:rPr>
      </w:pPr>
      <w:r w:rsidRPr="00BD41F0">
        <w:rPr>
          <w:sz w:val="20"/>
          <w:szCs w:val="20"/>
        </w:rPr>
        <w:t xml:space="preserve">Telephone </w:t>
      </w:r>
      <w:r w:rsidRPr="00BD41F0">
        <w:rPr>
          <w:sz w:val="20"/>
          <w:szCs w:val="20"/>
        </w:rPr>
        <w:tab/>
      </w:r>
      <w:r w:rsidR="00AE720D">
        <w:rPr>
          <w:sz w:val="20"/>
          <w:szCs w:val="20"/>
        </w:rPr>
        <w:tab/>
      </w:r>
      <w:r w:rsidRPr="00BD41F0">
        <w:rPr>
          <w:b/>
          <w:sz w:val="20"/>
          <w:szCs w:val="20"/>
        </w:rPr>
        <w:t xml:space="preserve">: </w:t>
      </w:r>
      <w:r w:rsidRPr="00BD41F0">
        <w:rPr>
          <w:sz w:val="20"/>
          <w:szCs w:val="20"/>
        </w:rPr>
        <w:t xml:space="preserve">(880-2) 4895 3523-27, 5895 4469, 589 55470, </w:t>
      </w:r>
    </w:p>
    <w:p w:rsidR="00112AD5" w:rsidRPr="00BD41F0" w:rsidRDefault="00112AD5" w:rsidP="00AF485A">
      <w:pPr>
        <w:tabs>
          <w:tab w:val="left" w:pos="2970"/>
          <w:tab w:val="left" w:pos="3240"/>
        </w:tabs>
        <w:jc w:val="both"/>
        <w:rPr>
          <w:sz w:val="20"/>
          <w:szCs w:val="20"/>
        </w:rPr>
      </w:pPr>
      <w:r w:rsidRPr="00BD41F0">
        <w:rPr>
          <w:sz w:val="20"/>
          <w:szCs w:val="20"/>
        </w:rPr>
        <w:tab/>
      </w:r>
      <w:r w:rsidRPr="00BD41F0">
        <w:rPr>
          <w:sz w:val="20"/>
          <w:szCs w:val="20"/>
        </w:rPr>
        <w:tab/>
      </w:r>
      <w:r w:rsidR="00642268" w:rsidRPr="00BD41F0">
        <w:rPr>
          <w:sz w:val="20"/>
          <w:szCs w:val="20"/>
        </w:rPr>
        <w:t>(88) 01714 014933, 01614 014933, 01974 014933,</w:t>
      </w:r>
    </w:p>
    <w:p w:rsidR="00642268" w:rsidRPr="00BD41F0" w:rsidRDefault="00112AD5" w:rsidP="00AF485A">
      <w:pPr>
        <w:tabs>
          <w:tab w:val="left" w:pos="2970"/>
          <w:tab w:val="left" w:pos="3240"/>
        </w:tabs>
        <w:jc w:val="both"/>
        <w:rPr>
          <w:b/>
          <w:sz w:val="20"/>
          <w:szCs w:val="20"/>
        </w:rPr>
      </w:pPr>
      <w:r w:rsidRPr="00BD41F0">
        <w:rPr>
          <w:sz w:val="20"/>
          <w:szCs w:val="20"/>
        </w:rPr>
        <w:tab/>
      </w:r>
      <w:r w:rsidRPr="00BD41F0">
        <w:rPr>
          <w:sz w:val="20"/>
          <w:szCs w:val="20"/>
        </w:rPr>
        <w:tab/>
      </w:r>
      <w:r w:rsidR="00642268" w:rsidRPr="00BD41F0">
        <w:rPr>
          <w:sz w:val="20"/>
          <w:szCs w:val="20"/>
        </w:rPr>
        <w:t xml:space="preserve"> 01511 014933, 01842 014933</w:t>
      </w:r>
      <w:r w:rsidR="00642268" w:rsidRPr="00BD41F0">
        <w:rPr>
          <w:b/>
          <w:sz w:val="20"/>
          <w:szCs w:val="20"/>
        </w:rPr>
        <w:tab/>
      </w:r>
    </w:p>
    <w:p w:rsidR="00642268" w:rsidRPr="00BD41F0" w:rsidRDefault="00642268" w:rsidP="00AF485A">
      <w:pPr>
        <w:tabs>
          <w:tab w:val="left" w:pos="540"/>
          <w:tab w:val="left" w:pos="2970"/>
          <w:tab w:val="left" w:pos="324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00112AD5" w:rsidRPr="00BD41F0">
        <w:rPr>
          <w:sz w:val="20"/>
          <w:szCs w:val="20"/>
        </w:rPr>
        <w:tab/>
      </w:r>
      <w:r w:rsidRPr="00BD41F0">
        <w:rPr>
          <w:b/>
          <w:sz w:val="20"/>
          <w:szCs w:val="20"/>
        </w:rPr>
        <w:t>+</w:t>
      </w:r>
      <w:r w:rsidRPr="00BD41F0">
        <w:rPr>
          <w:sz w:val="20"/>
          <w:szCs w:val="20"/>
        </w:rPr>
        <w:t>88 02 5895 2625</w:t>
      </w:r>
    </w:p>
    <w:p w:rsidR="00642268" w:rsidRPr="00BD41F0" w:rsidRDefault="00642268" w:rsidP="00AF485A">
      <w:pPr>
        <w:tabs>
          <w:tab w:val="left" w:pos="540"/>
          <w:tab w:val="left" w:pos="2970"/>
          <w:tab w:val="left" w:pos="324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00112AD5" w:rsidRPr="00BD41F0">
        <w:rPr>
          <w:sz w:val="20"/>
          <w:szCs w:val="20"/>
        </w:rPr>
        <w:tab/>
      </w:r>
      <w:r w:rsidRPr="00BD41F0">
        <w:rPr>
          <w:sz w:val="20"/>
          <w:szCs w:val="20"/>
        </w:rPr>
        <w:t>info@iubat.edu</w:t>
      </w:r>
      <w:r w:rsidRPr="00BD41F0">
        <w:rPr>
          <w:sz w:val="20"/>
          <w:szCs w:val="20"/>
        </w:rPr>
        <w:tab/>
      </w:r>
    </w:p>
    <w:p w:rsidR="00642268" w:rsidRPr="00BD41F0" w:rsidRDefault="00642268" w:rsidP="00AF485A">
      <w:pPr>
        <w:tabs>
          <w:tab w:val="left" w:pos="540"/>
          <w:tab w:val="left" w:pos="2970"/>
          <w:tab w:val="left" w:pos="324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00112AD5" w:rsidRPr="00BD41F0">
        <w:rPr>
          <w:sz w:val="20"/>
          <w:szCs w:val="20"/>
        </w:rPr>
        <w:tab/>
      </w:r>
      <w:r w:rsidRPr="00BD41F0">
        <w:rPr>
          <w:sz w:val="20"/>
          <w:szCs w:val="20"/>
        </w:rPr>
        <w:t>www.iubat.edu</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A6397B">
      <w:pPr>
        <w:tabs>
          <w:tab w:val="left" w:pos="540"/>
        </w:tabs>
        <w:spacing w:after="120"/>
        <w:jc w:val="both"/>
        <w:rPr>
          <w:b/>
        </w:rPr>
      </w:pPr>
      <w:r w:rsidRPr="00BD41F0">
        <w:rPr>
          <w:b/>
        </w:rPr>
        <w:t>2.</w:t>
      </w:r>
      <w:r w:rsidR="00A6397B">
        <w:rPr>
          <w:b/>
        </w:rPr>
        <w:tab/>
      </w:r>
      <w:r w:rsidRPr="00BD41F0">
        <w:rPr>
          <w:b/>
        </w:rPr>
        <w:t xml:space="preserve">Background of the </w:t>
      </w:r>
      <w:r w:rsidR="00EB3A50">
        <w:rPr>
          <w:b/>
        </w:rPr>
        <w:t>Establishment of the University</w:t>
      </w:r>
    </w:p>
    <w:p w:rsidR="00D93860" w:rsidRPr="00BD41F0" w:rsidRDefault="00642268" w:rsidP="00D93860">
      <w:pPr>
        <w:tabs>
          <w:tab w:val="left" w:pos="360"/>
        </w:tabs>
        <w:ind w:left="360" w:hanging="360"/>
        <w:jc w:val="both"/>
        <w:rPr>
          <w:bCs/>
          <w:sz w:val="20"/>
          <w:szCs w:val="20"/>
        </w:rPr>
      </w:pPr>
      <w:r w:rsidRPr="00BD41F0">
        <w:rPr>
          <w:bCs/>
          <w:sz w:val="20"/>
          <w:szCs w:val="20"/>
        </w:rPr>
        <w:tab/>
      </w:r>
      <w:r w:rsidR="00D93860" w:rsidRPr="00BD41F0">
        <w:rPr>
          <w:bCs/>
          <w:sz w:val="20"/>
          <w:szCs w:val="20"/>
        </w:rPr>
        <w:t xml:space="preserve">International University of Business Agriculture and Technology (IUBAT University) is the first non-government university established in Bangladesh. The initial planning began in 1980s that took shape in 1989 and the university was established in 1991. Degree programs started in 1992 with agreement with Assumption University, Bangkok, Thailand. IUBAT strongly lobbied for the creation of non-government universities and supported the initiative of the Government of Bangladesh (GOB) in passing legislation for formal establishment of non-government universities in the country. </w:t>
      </w:r>
    </w:p>
    <w:p w:rsidR="00D93860" w:rsidRPr="00BD41F0" w:rsidRDefault="00D93860" w:rsidP="00D93860">
      <w:pPr>
        <w:tabs>
          <w:tab w:val="left" w:pos="360"/>
        </w:tabs>
        <w:ind w:left="540" w:hanging="540"/>
        <w:jc w:val="both"/>
        <w:rPr>
          <w:bCs/>
          <w:sz w:val="20"/>
          <w:szCs w:val="20"/>
        </w:rPr>
      </w:pPr>
      <w:r w:rsidRPr="00BD41F0">
        <w:rPr>
          <w:bCs/>
          <w:sz w:val="20"/>
          <w:szCs w:val="20"/>
        </w:rPr>
        <w:tab/>
      </w:r>
    </w:p>
    <w:p w:rsidR="00D93860" w:rsidRPr="00BD41F0" w:rsidRDefault="00D93860" w:rsidP="00D93860">
      <w:pPr>
        <w:tabs>
          <w:tab w:val="left" w:pos="360"/>
        </w:tabs>
        <w:ind w:left="360" w:hanging="360"/>
        <w:jc w:val="both"/>
        <w:rPr>
          <w:bCs/>
          <w:sz w:val="20"/>
          <w:szCs w:val="20"/>
        </w:rPr>
      </w:pPr>
      <w:r w:rsidRPr="00BD41F0">
        <w:rPr>
          <w:bCs/>
          <w:sz w:val="20"/>
          <w:szCs w:val="20"/>
        </w:rPr>
        <w:tab/>
        <w:t>The tremendous need for developing human resources of the society to bring in socio-economic transformation through the agro-economic-industrial development process constituted the background for establishing IUBAT</w:t>
      </w:r>
      <w:r w:rsidRPr="00BD41F0">
        <w:rPr>
          <w:bCs/>
          <w:sz w:val="20"/>
          <w:szCs w:val="20"/>
        </w:rPr>
        <w:sym w:font="Symbol" w:char="F0BE"/>
      </w:r>
      <w:r w:rsidRPr="00BD41F0">
        <w:rPr>
          <w:bCs/>
          <w:sz w:val="20"/>
          <w:szCs w:val="20"/>
        </w:rPr>
        <w:t>International University of Business</w:t>
      </w:r>
      <w:r>
        <w:rPr>
          <w:bCs/>
          <w:sz w:val="20"/>
          <w:szCs w:val="20"/>
        </w:rPr>
        <w:t>,</w:t>
      </w:r>
      <w:r w:rsidRPr="00BD41F0">
        <w:rPr>
          <w:bCs/>
          <w:sz w:val="20"/>
          <w:szCs w:val="20"/>
        </w:rPr>
        <w:t xml:space="preserve"> Agriculture</w:t>
      </w:r>
      <w:r>
        <w:rPr>
          <w:bCs/>
          <w:sz w:val="20"/>
          <w:szCs w:val="20"/>
        </w:rPr>
        <w:t>,</w:t>
      </w:r>
      <w:r w:rsidRPr="00BD41F0">
        <w:rPr>
          <w:bCs/>
          <w:sz w:val="20"/>
          <w:szCs w:val="20"/>
        </w:rPr>
        <w:t xml:space="preserve"> and Technology. The less than satisfactory condition of existing universities and the wide gap between demand and supply (in quantity, quality</w:t>
      </w:r>
      <w:r>
        <w:rPr>
          <w:bCs/>
          <w:sz w:val="20"/>
          <w:szCs w:val="20"/>
        </w:rPr>
        <w:t>,</w:t>
      </w:r>
      <w:r w:rsidRPr="00BD41F0">
        <w:rPr>
          <w:bCs/>
          <w:sz w:val="20"/>
          <w:szCs w:val="20"/>
        </w:rPr>
        <w:t xml:space="preserve"> and variety) provided additional basis to think of making an investment in human resources development through which fundamental economic and social problems of the society can be tackled by the people on a self-reliant basis. This thought process was accelerated in March, 1989</w:t>
      </w:r>
      <w:r>
        <w:rPr>
          <w:bCs/>
          <w:sz w:val="20"/>
          <w:szCs w:val="20"/>
        </w:rPr>
        <w:t>,</w:t>
      </w:r>
      <w:r w:rsidRPr="00BD41F0">
        <w:rPr>
          <w:bCs/>
          <w:sz w:val="20"/>
          <w:szCs w:val="20"/>
        </w:rPr>
        <w:t xml:space="preserve"> during a 3 week visit to Kansas State University by Dr. M. Alimullah Miyan, Director of Institute of Business Administration (IBA), Dhaka University, where research and consultation led to development of a paper incorporating the idea of a non-</w:t>
      </w:r>
      <w:r w:rsidRPr="00BD41F0">
        <w:rPr>
          <w:bCs/>
          <w:sz w:val="20"/>
          <w:szCs w:val="20"/>
        </w:rPr>
        <w:lastRenderedPageBreak/>
        <w:t>government university and also that of a cooperative agreement with the Kansas State University to support the realization of the idea. A formal representation was made to the Ministry of Education, Government of Bangladesh</w:t>
      </w:r>
      <w:r>
        <w:rPr>
          <w:bCs/>
          <w:sz w:val="20"/>
          <w:szCs w:val="20"/>
        </w:rPr>
        <w:t>,</w:t>
      </w:r>
      <w:r w:rsidRPr="00BD41F0">
        <w:rPr>
          <w:bCs/>
          <w:sz w:val="20"/>
          <w:szCs w:val="20"/>
        </w:rPr>
        <w:t xml:space="preserve"> in July 1989 on the establishment of this new university.</w:t>
      </w:r>
    </w:p>
    <w:p w:rsidR="00D93860" w:rsidRPr="00BD41F0" w:rsidRDefault="00D93860" w:rsidP="00D93860">
      <w:pPr>
        <w:tabs>
          <w:tab w:val="left" w:pos="360"/>
        </w:tabs>
        <w:ind w:left="540" w:hanging="540"/>
        <w:jc w:val="both"/>
        <w:rPr>
          <w:bCs/>
          <w:sz w:val="20"/>
          <w:szCs w:val="20"/>
        </w:rPr>
      </w:pPr>
    </w:p>
    <w:p w:rsidR="00D93860" w:rsidRPr="00BD41F0" w:rsidRDefault="00D93860" w:rsidP="00D93860">
      <w:pPr>
        <w:tabs>
          <w:tab w:val="left" w:pos="360"/>
        </w:tabs>
        <w:ind w:left="360" w:hanging="360"/>
        <w:jc w:val="both"/>
        <w:rPr>
          <w:bCs/>
          <w:sz w:val="20"/>
          <w:szCs w:val="20"/>
        </w:rPr>
      </w:pPr>
      <w:r w:rsidRPr="00BD41F0">
        <w:rPr>
          <w:bCs/>
          <w:sz w:val="20"/>
          <w:szCs w:val="20"/>
        </w:rPr>
        <w:tab/>
        <w:t>IUBAT is geared to</w:t>
      </w:r>
      <w:r>
        <w:rPr>
          <w:bCs/>
          <w:sz w:val="20"/>
          <w:szCs w:val="20"/>
        </w:rPr>
        <w:t>wards</w:t>
      </w:r>
      <w:r w:rsidRPr="00BD41F0">
        <w:rPr>
          <w:bCs/>
          <w:sz w:val="20"/>
          <w:szCs w:val="20"/>
        </w:rPr>
        <w:t xml:space="preserve"> effectively </w:t>
      </w:r>
      <w:r>
        <w:rPr>
          <w:bCs/>
          <w:sz w:val="20"/>
          <w:szCs w:val="20"/>
        </w:rPr>
        <w:t xml:space="preserve">influencing </w:t>
      </w:r>
      <w:r w:rsidRPr="00BD41F0">
        <w:rPr>
          <w:bCs/>
          <w:sz w:val="20"/>
          <w:szCs w:val="20"/>
        </w:rPr>
        <w:t>agro-economic, technological and social development of Bangladesh. The aim is to promote higher professional education with relevance to those growth areas of the economy which require qualified human resources and create a climate of professionalism and scholasticism to promote further development of the society. It is contended that the fundamental economic problems of the society can be tackled by people through an investment in human resources development and in the process promote self reliance in agro-economic development and higher education.</w:t>
      </w:r>
    </w:p>
    <w:p w:rsidR="00D93860" w:rsidRPr="00BD41F0" w:rsidRDefault="00D93860" w:rsidP="00D93860">
      <w:pPr>
        <w:tabs>
          <w:tab w:val="left" w:pos="360"/>
        </w:tabs>
        <w:ind w:left="540" w:hanging="540"/>
        <w:jc w:val="both"/>
        <w:rPr>
          <w:bCs/>
          <w:sz w:val="20"/>
          <w:szCs w:val="20"/>
        </w:rPr>
      </w:pPr>
    </w:p>
    <w:p w:rsidR="00D93860" w:rsidRPr="001737FB" w:rsidRDefault="00D93860" w:rsidP="00D93860">
      <w:pPr>
        <w:ind w:left="360"/>
        <w:jc w:val="both"/>
        <w:rPr>
          <w:b/>
          <w:color w:val="FF0000"/>
          <w:sz w:val="20"/>
          <w:szCs w:val="20"/>
        </w:rPr>
      </w:pPr>
      <w:r>
        <w:rPr>
          <w:bCs/>
          <w:sz w:val="20"/>
          <w:szCs w:val="20"/>
        </w:rPr>
        <w:t>Since its establishment</w:t>
      </w:r>
      <w:r w:rsidRPr="00BD41F0">
        <w:rPr>
          <w:bCs/>
          <w:sz w:val="20"/>
          <w:szCs w:val="20"/>
        </w:rPr>
        <w:t xml:space="preserve"> IUBAT has grown steadily. IUBAT now offers one program leading to a post graduate degree, nine programs leading to professional bachelor degrees</w:t>
      </w:r>
      <w:r>
        <w:rPr>
          <w:bCs/>
          <w:sz w:val="20"/>
          <w:szCs w:val="20"/>
        </w:rPr>
        <w:t>,</w:t>
      </w:r>
      <w:r w:rsidRPr="00BD41F0">
        <w:rPr>
          <w:bCs/>
          <w:sz w:val="20"/>
          <w:szCs w:val="20"/>
        </w:rPr>
        <w:t xml:space="preserve"> and two programs leading to profess</w:t>
      </w:r>
      <w:r>
        <w:rPr>
          <w:bCs/>
          <w:sz w:val="20"/>
          <w:szCs w:val="20"/>
        </w:rPr>
        <w:t>ional diplomas. In near future</w:t>
      </w:r>
      <w:r w:rsidRPr="00BD41F0">
        <w:rPr>
          <w:bCs/>
          <w:sz w:val="20"/>
          <w:szCs w:val="20"/>
        </w:rPr>
        <w:t>, IUBAT has plans to add a few new programs. In the long run, IUBAT plans to offer programs in most of the professional disciplines relevant to a developing society. IUBAT operates as a non-profit institution and offers acade</w:t>
      </w:r>
      <w:r>
        <w:rPr>
          <w:bCs/>
          <w:sz w:val="20"/>
          <w:szCs w:val="20"/>
        </w:rPr>
        <w:t>mically rigorous, but practical</w:t>
      </w:r>
      <w:r w:rsidRPr="00BD41F0">
        <w:rPr>
          <w:bCs/>
          <w:sz w:val="20"/>
          <w:szCs w:val="20"/>
        </w:rPr>
        <w:t xml:space="preserve"> instruction in professional disciplines. Prof. Dr. M. Alimullah Miyan is the Founder of IUBAT and recognized by the GOB as the Founder of the IUBAT. The institution derived inspiration from a group of educationists and professionals from within the country and abroad.</w:t>
      </w:r>
    </w:p>
    <w:p w:rsidR="00642268" w:rsidRPr="00D93860" w:rsidRDefault="00642268" w:rsidP="00C51FE9">
      <w:pPr>
        <w:tabs>
          <w:tab w:val="left" w:pos="360"/>
        </w:tabs>
        <w:ind w:left="360" w:hanging="360"/>
        <w:jc w:val="both"/>
        <w:rPr>
          <w:b/>
          <w:color w:val="FF0000"/>
          <w:sz w:val="20"/>
          <w:szCs w:val="20"/>
        </w:rPr>
      </w:pPr>
    </w:p>
    <w:p w:rsidR="00642268" w:rsidRPr="00BD41F0" w:rsidRDefault="00642268" w:rsidP="00945FBB">
      <w:pPr>
        <w:tabs>
          <w:tab w:val="left" w:pos="450"/>
        </w:tabs>
        <w:jc w:val="both"/>
        <w:rPr>
          <w:b/>
        </w:rPr>
      </w:pPr>
      <w:r w:rsidRPr="00BD41F0">
        <w:rPr>
          <w:b/>
        </w:rPr>
        <w:t>3.</w:t>
      </w:r>
      <w:r w:rsidR="00112AD5" w:rsidRPr="00BD41F0">
        <w:rPr>
          <w:b/>
        </w:rPr>
        <w:tab/>
      </w:r>
      <w:r w:rsidRPr="00BD41F0">
        <w:rPr>
          <w:b/>
        </w:rPr>
        <w:t>Act</w:t>
      </w:r>
    </w:p>
    <w:p w:rsidR="00642268" w:rsidRPr="00BD41F0" w:rsidRDefault="00642268" w:rsidP="00EB3A50">
      <w:pPr>
        <w:tabs>
          <w:tab w:val="left" w:pos="450"/>
        </w:tabs>
        <w:spacing w:before="80"/>
        <w:jc w:val="both"/>
        <w:rPr>
          <w:bCs/>
          <w:sz w:val="20"/>
          <w:szCs w:val="20"/>
        </w:rPr>
      </w:pPr>
      <w:r w:rsidRPr="00BD41F0">
        <w:rPr>
          <w:b/>
        </w:rPr>
        <w:tab/>
      </w:r>
      <w:r w:rsidRPr="00BD41F0">
        <w:rPr>
          <w:bCs/>
          <w:sz w:val="20"/>
          <w:szCs w:val="20"/>
        </w:rPr>
        <w:t xml:space="preserve">Private University Act </w:t>
      </w:r>
      <w:r w:rsidR="00EB3A50">
        <w:rPr>
          <w:bCs/>
          <w:sz w:val="20"/>
          <w:szCs w:val="20"/>
        </w:rPr>
        <w:t>o</w:t>
      </w:r>
      <w:r w:rsidRPr="00BD41F0">
        <w:rPr>
          <w:bCs/>
          <w:sz w:val="20"/>
          <w:szCs w:val="20"/>
        </w:rPr>
        <w:t>f 1992</w:t>
      </w:r>
    </w:p>
    <w:p w:rsidR="00642268" w:rsidRPr="00BD41F0" w:rsidRDefault="00642268" w:rsidP="00945FBB">
      <w:pPr>
        <w:tabs>
          <w:tab w:val="left" w:pos="540"/>
        </w:tabs>
        <w:jc w:val="both"/>
        <w:rPr>
          <w:bCs/>
          <w:sz w:val="20"/>
          <w:szCs w:val="20"/>
        </w:rPr>
      </w:pPr>
    </w:p>
    <w:p w:rsidR="00EB3A50" w:rsidRDefault="00642268" w:rsidP="00C51FE9">
      <w:pPr>
        <w:tabs>
          <w:tab w:val="left" w:pos="540"/>
        </w:tabs>
        <w:spacing w:after="120"/>
        <w:jc w:val="both"/>
        <w:rPr>
          <w:b/>
        </w:rPr>
      </w:pPr>
      <w:r w:rsidRPr="00BD41F0">
        <w:rPr>
          <w:b/>
        </w:rPr>
        <w:t>4.</w:t>
      </w:r>
      <w:r w:rsidR="00EB3A50">
        <w:rPr>
          <w:b/>
        </w:rPr>
        <w:t xml:space="preserve"> </w:t>
      </w:r>
      <w:r w:rsidR="001D4F78">
        <w:rPr>
          <w:b/>
        </w:rPr>
        <w:tab/>
      </w:r>
      <w:r w:rsidR="00EB3A50">
        <w:rPr>
          <w:b/>
        </w:rPr>
        <w:t>Authorities of the University</w:t>
      </w:r>
    </w:p>
    <w:p w:rsidR="00642268" w:rsidRPr="00EB3A50" w:rsidRDefault="001D4F78" w:rsidP="00EB3A50">
      <w:pPr>
        <w:tabs>
          <w:tab w:val="left" w:pos="540"/>
        </w:tabs>
        <w:ind w:left="288"/>
        <w:jc w:val="both"/>
        <w:rPr>
          <w:b/>
        </w:rPr>
      </w:pPr>
      <w:r>
        <w:rPr>
          <w:bCs/>
          <w:sz w:val="20"/>
          <w:szCs w:val="20"/>
        </w:rPr>
        <w:tab/>
      </w:r>
      <w:r w:rsidR="00642268" w:rsidRPr="00BD41F0">
        <w:rPr>
          <w:bCs/>
          <w:sz w:val="20"/>
          <w:szCs w:val="20"/>
        </w:rPr>
        <w:t>IUBAT presently has the following operational bodies</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Board of Governors</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International Advisory Council</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Academic Council</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Curriculum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Service Rules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Selection Board-I</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Selection Board-II</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Finance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Library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 xml:space="preserve">Admissions Committee </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 xml:space="preserve">Staff Coordination </w:t>
      </w:r>
      <w:r w:rsidR="00FA1302">
        <w:rPr>
          <w:bCs/>
          <w:sz w:val="20"/>
          <w:szCs w:val="20"/>
        </w:rPr>
        <w:t>and</w:t>
      </w:r>
      <w:r w:rsidRPr="00BD41F0">
        <w:rPr>
          <w:bCs/>
          <w:sz w:val="20"/>
          <w:szCs w:val="20"/>
        </w:rPr>
        <w:t xml:space="preserve"> Planning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Staff Welfare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Publication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 xml:space="preserve">Prevention of Sexual Harassment Committee </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Disciplinary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IUBAT Journal Committee</w:t>
      </w:r>
    </w:p>
    <w:p w:rsidR="00642268" w:rsidRPr="00BD41F0" w:rsidRDefault="00642268" w:rsidP="002E5790">
      <w:pPr>
        <w:pStyle w:val="ListParagraph"/>
        <w:numPr>
          <w:ilvl w:val="0"/>
          <w:numId w:val="94"/>
        </w:numPr>
        <w:contextualSpacing/>
        <w:jc w:val="both"/>
        <w:rPr>
          <w:bCs/>
          <w:sz w:val="20"/>
          <w:szCs w:val="20"/>
        </w:rPr>
      </w:pPr>
      <w:r w:rsidRPr="00BD41F0">
        <w:rPr>
          <w:bCs/>
          <w:sz w:val="20"/>
          <w:szCs w:val="20"/>
        </w:rPr>
        <w:t>Governing Boards of Specialized Centers</w:t>
      </w:r>
    </w:p>
    <w:p w:rsidR="00642268" w:rsidRPr="00BD41F0" w:rsidRDefault="00642268" w:rsidP="00945FBB">
      <w:pPr>
        <w:ind w:left="1080"/>
        <w:jc w:val="both"/>
        <w:rPr>
          <w:bCs/>
          <w:sz w:val="20"/>
          <w:szCs w:val="20"/>
        </w:rPr>
      </w:pPr>
    </w:p>
    <w:p w:rsidR="00642268" w:rsidRPr="00BD41F0" w:rsidRDefault="00EB3A50" w:rsidP="00EB3A50">
      <w:pPr>
        <w:ind w:left="540" w:hanging="540"/>
        <w:jc w:val="both"/>
        <w:rPr>
          <w:b/>
        </w:rPr>
      </w:pPr>
      <w:r>
        <w:rPr>
          <w:b/>
        </w:rPr>
        <w:t xml:space="preserve">5.  </w:t>
      </w:r>
      <w:r w:rsidR="00A6397B">
        <w:rPr>
          <w:b/>
        </w:rPr>
        <w:t xml:space="preserve">   </w:t>
      </w:r>
      <w:r>
        <w:rPr>
          <w:b/>
        </w:rPr>
        <w:t>Principal Officers</w:t>
      </w:r>
    </w:p>
    <w:p w:rsidR="00642268" w:rsidRPr="00BD41F0" w:rsidRDefault="00A6397B" w:rsidP="00EB3A50">
      <w:pPr>
        <w:tabs>
          <w:tab w:val="left" w:pos="4320"/>
        </w:tabs>
        <w:spacing w:before="80"/>
        <w:ind w:left="4248" w:hanging="3960"/>
        <w:jc w:val="both"/>
        <w:rPr>
          <w:bCs/>
          <w:sz w:val="20"/>
          <w:szCs w:val="20"/>
        </w:rPr>
      </w:pPr>
      <w:r>
        <w:rPr>
          <w:bCs/>
          <w:sz w:val="20"/>
          <w:szCs w:val="20"/>
        </w:rPr>
        <w:t xml:space="preserve">     </w:t>
      </w:r>
      <w:r w:rsidR="00AF485A">
        <w:rPr>
          <w:bCs/>
          <w:sz w:val="20"/>
          <w:szCs w:val="20"/>
        </w:rPr>
        <w:t xml:space="preserve">Chancellor </w:t>
      </w:r>
      <w:r w:rsidR="00AF485A">
        <w:rPr>
          <w:bCs/>
          <w:sz w:val="20"/>
          <w:szCs w:val="20"/>
        </w:rPr>
        <w:tab/>
      </w:r>
      <w:r w:rsidR="001B4FFA">
        <w:rPr>
          <w:bCs/>
          <w:sz w:val="20"/>
          <w:szCs w:val="20"/>
        </w:rPr>
        <w:t>: Hon’</w:t>
      </w:r>
      <w:r w:rsidR="00642268" w:rsidRPr="00BD41F0">
        <w:rPr>
          <w:bCs/>
          <w:sz w:val="20"/>
          <w:szCs w:val="20"/>
        </w:rPr>
        <w:t>ble President</w:t>
      </w:r>
    </w:p>
    <w:p w:rsidR="00642268" w:rsidRPr="00BD41F0" w:rsidRDefault="00EB3A50" w:rsidP="00AF485A">
      <w:pPr>
        <w:tabs>
          <w:tab w:val="left" w:pos="4500"/>
        </w:tabs>
        <w:ind w:left="4500" w:hanging="3960"/>
        <w:jc w:val="both"/>
        <w:rPr>
          <w:bCs/>
          <w:sz w:val="20"/>
          <w:szCs w:val="20"/>
        </w:rPr>
      </w:pPr>
      <w:r>
        <w:rPr>
          <w:bCs/>
          <w:sz w:val="20"/>
          <w:szCs w:val="20"/>
        </w:rPr>
        <w:tab/>
      </w:r>
      <w:r w:rsidR="00642268" w:rsidRPr="00BD41F0">
        <w:rPr>
          <w:bCs/>
          <w:sz w:val="20"/>
          <w:szCs w:val="20"/>
        </w:rPr>
        <w:t>The People</w:t>
      </w:r>
      <w:r>
        <w:rPr>
          <w:bCs/>
          <w:sz w:val="20"/>
          <w:szCs w:val="20"/>
        </w:rPr>
        <w:t>’</w:t>
      </w:r>
      <w:r w:rsidR="00642268" w:rsidRPr="00BD41F0">
        <w:rPr>
          <w:bCs/>
          <w:sz w:val="20"/>
          <w:szCs w:val="20"/>
        </w:rPr>
        <w:t>s Republic of Bangladesh</w:t>
      </w:r>
    </w:p>
    <w:p w:rsidR="00642268" w:rsidRPr="00BD41F0" w:rsidRDefault="00AF485A" w:rsidP="00AF485A">
      <w:pPr>
        <w:tabs>
          <w:tab w:val="left" w:pos="3960"/>
          <w:tab w:val="left" w:pos="4140"/>
          <w:tab w:val="left" w:pos="4320"/>
          <w:tab w:val="left" w:pos="4500"/>
        </w:tabs>
        <w:ind w:left="4500" w:hanging="3960"/>
        <w:jc w:val="both"/>
        <w:rPr>
          <w:bCs/>
          <w:sz w:val="20"/>
          <w:szCs w:val="20"/>
        </w:rPr>
      </w:pPr>
      <w:r>
        <w:rPr>
          <w:bCs/>
          <w:sz w:val="20"/>
          <w:szCs w:val="20"/>
        </w:rPr>
        <w:t xml:space="preserve">Vice Chancellor </w:t>
      </w:r>
      <w:r>
        <w:rPr>
          <w:bCs/>
          <w:sz w:val="20"/>
          <w:szCs w:val="20"/>
        </w:rPr>
        <w:tab/>
      </w:r>
      <w:r>
        <w:rPr>
          <w:bCs/>
          <w:sz w:val="20"/>
          <w:szCs w:val="20"/>
        </w:rPr>
        <w:tab/>
      </w:r>
      <w:r>
        <w:rPr>
          <w:bCs/>
          <w:sz w:val="20"/>
          <w:szCs w:val="20"/>
        </w:rPr>
        <w:tab/>
      </w:r>
      <w:r w:rsidR="007D54B0">
        <w:rPr>
          <w:bCs/>
          <w:sz w:val="20"/>
          <w:szCs w:val="20"/>
        </w:rPr>
        <w:t xml:space="preserve">: </w:t>
      </w:r>
      <w:r w:rsidR="00E708B3">
        <w:rPr>
          <w:bCs/>
          <w:sz w:val="20"/>
          <w:szCs w:val="20"/>
        </w:rPr>
        <w:t xml:space="preserve">Prof. </w:t>
      </w:r>
      <w:r w:rsidR="00642268" w:rsidRPr="00BD41F0">
        <w:rPr>
          <w:bCs/>
          <w:sz w:val="20"/>
          <w:szCs w:val="20"/>
        </w:rPr>
        <w:t>Dr</w:t>
      </w:r>
      <w:r w:rsidR="007D54B0">
        <w:rPr>
          <w:bCs/>
          <w:sz w:val="20"/>
          <w:szCs w:val="20"/>
        </w:rPr>
        <w:t>.</w:t>
      </w:r>
      <w:r w:rsidR="00642268" w:rsidRPr="00BD41F0">
        <w:rPr>
          <w:bCs/>
          <w:sz w:val="20"/>
          <w:szCs w:val="20"/>
        </w:rPr>
        <w:t xml:space="preserve"> M Alimullah Miyan </w:t>
      </w:r>
      <w:r w:rsidR="00642268" w:rsidRPr="00BD41F0">
        <w:rPr>
          <w:bCs/>
          <w:sz w:val="20"/>
          <w:szCs w:val="20"/>
        </w:rPr>
        <w:tab/>
      </w:r>
    </w:p>
    <w:p w:rsidR="00642268" w:rsidRPr="00BD41F0" w:rsidRDefault="00642268" w:rsidP="00AF485A">
      <w:pPr>
        <w:tabs>
          <w:tab w:val="left" w:pos="3960"/>
          <w:tab w:val="left" w:pos="4140"/>
          <w:tab w:val="left" w:pos="4320"/>
          <w:tab w:val="left" w:pos="4500"/>
        </w:tabs>
        <w:ind w:left="4500" w:hanging="3960"/>
        <w:jc w:val="both"/>
        <w:rPr>
          <w:bCs/>
          <w:sz w:val="20"/>
          <w:szCs w:val="20"/>
        </w:rPr>
      </w:pPr>
      <w:r w:rsidRPr="00BD41F0">
        <w:rPr>
          <w:bCs/>
          <w:sz w:val="20"/>
          <w:szCs w:val="20"/>
        </w:rPr>
        <w:t xml:space="preserve">Pro-Vice Chancellor </w:t>
      </w:r>
      <w:r w:rsidRPr="00BD41F0">
        <w:rPr>
          <w:bCs/>
          <w:sz w:val="20"/>
          <w:szCs w:val="20"/>
        </w:rPr>
        <w:tab/>
      </w:r>
      <w:r w:rsidR="00AF485A">
        <w:rPr>
          <w:bCs/>
          <w:sz w:val="20"/>
          <w:szCs w:val="20"/>
        </w:rPr>
        <w:tab/>
      </w:r>
      <w:r w:rsidR="00AF485A">
        <w:rPr>
          <w:bCs/>
          <w:sz w:val="20"/>
          <w:szCs w:val="20"/>
        </w:rPr>
        <w:tab/>
      </w:r>
      <w:r w:rsidRPr="00BD41F0">
        <w:rPr>
          <w:bCs/>
          <w:sz w:val="20"/>
          <w:szCs w:val="20"/>
        </w:rPr>
        <w:t>: Prof</w:t>
      </w:r>
      <w:r w:rsidR="007D54B0">
        <w:rPr>
          <w:bCs/>
          <w:sz w:val="20"/>
          <w:szCs w:val="20"/>
        </w:rPr>
        <w:t>.</w:t>
      </w:r>
      <w:r w:rsidRPr="00BD41F0">
        <w:rPr>
          <w:bCs/>
          <w:sz w:val="20"/>
          <w:szCs w:val="20"/>
        </w:rPr>
        <w:t xml:space="preserve"> Mahmuda Khanum </w:t>
      </w:r>
      <w:r w:rsidRPr="00BD41F0">
        <w:rPr>
          <w:bCs/>
          <w:sz w:val="20"/>
          <w:szCs w:val="20"/>
        </w:rPr>
        <w:tab/>
      </w:r>
    </w:p>
    <w:p w:rsidR="00642268" w:rsidRPr="00BD41F0" w:rsidRDefault="00642268" w:rsidP="00AF485A">
      <w:pPr>
        <w:tabs>
          <w:tab w:val="left" w:pos="3960"/>
          <w:tab w:val="left" w:pos="4140"/>
          <w:tab w:val="left" w:pos="4320"/>
          <w:tab w:val="left" w:pos="4500"/>
        </w:tabs>
        <w:ind w:left="4500" w:hanging="3960"/>
        <w:jc w:val="both"/>
        <w:rPr>
          <w:bCs/>
          <w:sz w:val="20"/>
          <w:szCs w:val="20"/>
        </w:rPr>
      </w:pPr>
      <w:r w:rsidRPr="00BD41F0">
        <w:rPr>
          <w:bCs/>
          <w:sz w:val="20"/>
          <w:szCs w:val="20"/>
        </w:rPr>
        <w:t>Treasurer /Director Administration</w:t>
      </w:r>
      <w:r w:rsidRPr="00BD41F0">
        <w:rPr>
          <w:bCs/>
          <w:sz w:val="20"/>
          <w:szCs w:val="20"/>
        </w:rPr>
        <w:tab/>
      </w:r>
      <w:r w:rsidR="00AF485A">
        <w:rPr>
          <w:bCs/>
          <w:sz w:val="20"/>
          <w:szCs w:val="20"/>
        </w:rPr>
        <w:tab/>
      </w:r>
      <w:r w:rsidR="00AF485A">
        <w:rPr>
          <w:bCs/>
          <w:sz w:val="20"/>
          <w:szCs w:val="20"/>
        </w:rPr>
        <w:tab/>
      </w:r>
      <w:r w:rsidRPr="00BD41F0">
        <w:rPr>
          <w:bCs/>
          <w:sz w:val="20"/>
          <w:szCs w:val="20"/>
        </w:rPr>
        <w:t>: Prof</w:t>
      </w:r>
      <w:r w:rsidR="007D54B0">
        <w:rPr>
          <w:bCs/>
          <w:sz w:val="20"/>
          <w:szCs w:val="20"/>
        </w:rPr>
        <w:t>.</w:t>
      </w:r>
      <w:r w:rsidRPr="00BD41F0">
        <w:rPr>
          <w:bCs/>
          <w:sz w:val="20"/>
          <w:szCs w:val="20"/>
        </w:rPr>
        <w:t xml:space="preserve"> Selina Nargis</w:t>
      </w:r>
      <w:r w:rsidRPr="00BD41F0">
        <w:rPr>
          <w:bCs/>
          <w:sz w:val="20"/>
          <w:szCs w:val="20"/>
        </w:rPr>
        <w:tab/>
      </w:r>
    </w:p>
    <w:p w:rsidR="00642268" w:rsidRPr="00BD41F0" w:rsidRDefault="00642268" w:rsidP="00AF485A">
      <w:pPr>
        <w:tabs>
          <w:tab w:val="left" w:pos="3960"/>
          <w:tab w:val="left" w:pos="4140"/>
          <w:tab w:val="left" w:pos="4320"/>
          <w:tab w:val="left" w:pos="4500"/>
        </w:tabs>
        <w:ind w:left="4500" w:hanging="3960"/>
        <w:jc w:val="both"/>
        <w:rPr>
          <w:bCs/>
          <w:sz w:val="20"/>
          <w:szCs w:val="20"/>
        </w:rPr>
      </w:pPr>
      <w:r w:rsidRPr="00BD41F0">
        <w:rPr>
          <w:bCs/>
          <w:sz w:val="20"/>
          <w:szCs w:val="20"/>
        </w:rPr>
        <w:t xml:space="preserve">Registrar </w:t>
      </w:r>
      <w:r w:rsidRPr="00BD41F0">
        <w:rPr>
          <w:bCs/>
          <w:sz w:val="20"/>
          <w:szCs w:val="20"/>
        </w:rPr>
        <w:tab/>
      </w:r>
      <w:r w:rsidR="00AF485A">
        <w:rPr>
          <w:bCs/>
          <w:sz w:val="20"/>
          <w:szCs w:val="20"/>
        </w:rPr>
        <w:tab/>
      </w:r>
      <w:r w:rsidR="00AF485A">
        <w:rPr>
          <w:bCs/>
          <w:sz w:val="20"/>
          <w:szCs w:val="20"/>
        </w:rPr>
        <w:tab/>
      </w:r>
      <w:r w:rsidR="007D54B0">
        <w:rPr>
          <w:bCs/>
          <w:sz w:val="20"/>
          <w:szCs w:val="20"/>
        </w:rPr>
        <w:t xml:space="preserve">: </w:t>
      </w:r>
      <w:r w:rsidRPr="00BD41F0">
        <w:rPr>
          <w:bCs/>
          <w:sz w:val="20"/>
          <w:szCs w:val="20"/>
        </w:rPr>
        <w:t>Dr</w:t>
      </w:r>
      <w:r w:rsidR="007D54B0">
        <w:rPr>
          <w:bCs/>
          <w:sz w:val="20"/>
          <w:szCs w:val="20"/>
        </w:rPr>
        <w:t>.</w:t>
      </w:r>
      <w:r w:rsidRPr="00BD41F0">
        <w:rPr>
          <w:bCs/>
          <w:sz w:val="20"/>
          <w:szCs w:val="20"/>
        </w:rPr>
        <w:t xml:space="preserve"> M A Hannan</w:t>
      </w:r>
    </w:p>
    <w:p w:rsidR="00642268" w:rsidRPr="00BD41F0" w:rsidRDefault="00642268" w:rsidP="00AF485A">
      <w:pPr>
        <w:tabs>
          <w:tab w:val="left" w:pos="3960"/>
          <w:tab w:val="left" w:pos="4140"/>
          <w:tab w:val="left" w:pos="4320"/>
          <w:tab w:val="left" w:pos="4500"/>
        </w:tabs>
        <w:ind w:left="4500" w:hanging="3960"/>
        <w:jc w:val="both"/>
        <w:rPr>
          <w:bCs/>
          <w:sz w:val="20"/>
          <w:szCs w:val="20"/>
        </w:rPr>
      </w:pPr>
      <w:r w:rsidRPr="00BD41F0">
        <w:rPr>
          <w:bCs/>
          <w:sz w:val="20"/>
          <w:szCs w:val="20"/>
        </w:rPr>
        <w:t>Proctor</w:t>
      </w:r>
      <w:r w:rsidRPr="00BD41F0">
        <w:rPr>
          <w:bCs/>
          <w:sz w:val="20"/>
          <w:szCs w:val="20"/>
        </w:rPr>
        <w:tab/>
      </w:r>
      <w:r w:rsidR="00AF485A">
        <w:rPr>
          <w:bCs/>
          <w:sz w:val="20"/>
          <w:szCs w:val="20"/>
        </w:rPr>
        <w:tab/>
      </w:r>
      <w:r w:rsidR="00AF485A">
        <w:rPr>
          <w:bCs/>
          <w:sz w:val="20"/>
          <w:szCs w:val="20"/>
        </w:rPr>
        <w:tab/>
      </w:r>
      <w:r w:rsidR="007D54B0">
        <w:rPr>
          <w:bCs/>
          <w:sz w:val="20"/>
          <w:szCs w:val="20"/>
        </w:rPr>
        <w:t xml:space="preserve">: </w:t>
      </w:r>
      <w:r w:rsidRPr="00BD41F0">
        <w:rPr>
          <w:bCs/>
          <w:sz w:val="20"/>
          <w:szCs w:val="20"/>
        </w:rPr>
        <w:t>Dr</w:t>
      </w:r>
      <w:r w:rsidR="007D54B0">
        <w:rPr>
          <w:bCs/>
          <w:sz w:val="20"/>
          <w:szCs w:val="20"/>
        </w:rPr>
        <w:t>.</w:t>
      </w:r>
      <w:r w:rsidRPr="00BD41F0">
        <w:rPr>
          <w:bCs/>
          <w:sz w:val="20"/>
          <w:szCs w:val="20"/>
        </w:rPr>
        <w:t xml:space="preserve"> M A Mannan </w:t>
      </w:r>
      <w:r w:rsidRPr="00BD41F0">
        <w:rPr>
          <w:bCs/>
          <w:sz w:val="20"/>
          <w:szCs w:val="20"/>
        </w:rPr>
        <w:tab/>
      </w:r>
    </w:p>
    <w:p w:rsidR="00642268" w:rsidRPr="00BD41F0" w:rsidRDefault="00642268" w:rsidP="00AF485A">
      <w:pPr>
        <w:tabs>
          <w:tab w:val="left" w:pos="3960"/>
          <w:tab w:val="left" w:pos="4140"/>
          <w:tab w:val="left" w:pos="4320"/>
          <w:tab w:val="left" w:pos="4500"/>
        </w:tabs>
        <w:ind w:left="4500" w:hanging="3960"/>
        <w:jc w:val="both"/>
        <w:rPr>
          <w:bCs/>
          <w:sz w:val="20"/>
          <w:szCs w:val="20"/>
        </w:rPr>
      </w:pPr>
      <w:r w:rsidRPr="00BD41F0">
        <w:rPr>
          <w:bCs/>
          <w:sz w:val="20"/>
          <w:szCs w:val="20"/>
        </w:rPr>
        <w:t xml:space="preserve">Librarian </w:t>
      </w:r>
      <w:r w:rsidRPr="00BD41F0">
        <w:rPr>
          <w:bCs/>
          <w:sz w:val="20"/>
          <w:szCs w:val="20"/>
        </w:rPr>
        <w:tab/>
      </w:r>
      <w:r w:rsidR="00AF485A">
        <w:rPr>
          <w:bCs/>
          <w:sz w:val="20"/>
          <w:szCs w:val="20"/>
        </w:rPr>
        <w:tab/>
      </w:r>
      <w:r w:rsidR="00AF485A">
        <w:rPr>
          <w:bCs/>
          <w:sz w:val="20"/>
          <w:szCs w:val="20"/>
        </w:rPr>
        <w:tab/>
      </w:r>
      <w:r w:rsidRPr="00BD41F0">
        <w:rPr>
          <w:bCs/>
          <w:sz w:val="20"/>
          <w:szCs w:val="20"/>
        </w:rPr>
        <w:t>: Ms. Monowara Sarwar</w:t>
      </w:r>
      <w:r w:rsidRPr="00BD41F0">
        <w:rPr>
          <w:bCs/>
          <w:sz w:val="20"/>
          <w:szCs w:val="20"/>
        </w:rPr>
        <w:tab/>
      </w:r>
    </w:p>
    <w:p w:rsidR="00642268" w:rsidRPr="00BD41F0" w:rsidRDefault="00642268" w:rsidP="00AF485A">
      <w:pPr>
        <w:tabs>
          <w:tab w:val="left" w:pos="3960"/>
          <w:tab w:val="left" w:pos="4140"/>
          <w:tab w:val="left" w:pos="4320"/>
          <w:tab w:val="left" w:pos="4500"/>
        </w:tabs>
        <w:ind w:left="4500" w:hanging="3960"/>
        <w:jc w:val="both"/>
        <w:rPr>
          <w:bCs/>
          <w:sz w:val="20"/>
          <w:szCs w:val="20"/>
        </w:rPr>
      </w:pPr>
      <w:r w:rsidRPr="00BD41F0">
        <w:rPr>
          <w:bCs/>
          <w:sz w:val="20"/>
          <w:szCs w:val="20"/>
        </w:rPr>
        <w:t xml:space="preserve">Librarian (Planning </w:t>
      </w:r>
      <w:r w:rsidR="00FA1302">
        <w:rPr>
          <w:bCs/>
          <w:sz w:val="20"/>
          <w:szCs w:val="20"/>
        </w:rPr>
        <w:t>and</w:t>
      </w:r>
      <w:r w:rsidRPr="00BD41F0">
        <w:rPr>
          <w:bCs/>
          <w:sz w:val="20"/>
          <w:szCs w:val="20"/>
        </w:rPr>
        <w:t xml:space="preserve"> Development) </w:t>
      </w:r>
      <w:r w:rsidRPr="00BD41F0">
        <w:rPr>
          <w:bCs/>
          <w:sz w:val="20"/>
          <w:szCs w:val="20"/>
        </w:rPr>
        <w:tab/>
      </w:r>
      <w:r w:rsidR="00AF485A">
        <w:rPr>
          <w:bCs/>
          <w:sz w:val="20"/>
          <w:szCs w:val="20"/>
        </w:rPr>
        <w:tab/>
      </w:r>
      <w:r w:rsidR="00AF485A">
        <w:rPr>
          <w:bCs/>
          <w:sz w:val="20"/>
          <w:szCs w:val="20"/>
        </w:rPr>
        <w:tab/>
      </w:r>
      <w:r w:rsidRPr="00BD41F0">
        <w:rPr>
          <w:bCs/>
          <w:sz w:val="20"/>
          <w:szCs w:val="20"/>
        </w:rPr>
        <w:t xml:space="preserve">: Ms. Monowara Sarwar </w:t>
      </w:r>
    </w:p>
    <w:p w:rsidR="00642268" w:rsidRPr="00BD41F0" w:rsidRDefault="00642268" w:rsidP="00EB3A50">
      <w:pPr>
        <w:tabs>
          <w:tab w:val="left" w:pos="3960"/>
          <w:tab w:val="left" w:pos="4140"/>
          <w:tab w:val="left" w:pos="4320"/>
        </w:tabs>
        <w:ind w:left="4320" w:hanging="3780"/>
        <w:jc w:val="both"/>
        <w:rPr>
          <w:bCs/>
          <w:sz w:val="20"/>
          <w:szCs w:val="20"/>
        </w:rPr>
      </w:pPr>
      <w:r w:rsidRPr="00EB3A50">
        <w:rPr>
          <w:bCs/>
          <w:sz w:val="20"/>
          <w:szCs w:val="20"/>
        </w:rPr>
        <w:t xml:space="preserve">Controller of Examinations </w:t>
      </w:r>
      <w:r w:rsidR="00EB3A50">
        <w:rPr>
          <w:bCs/>
          <w:sz w:val="20"/>
          <w:szCs w:val="20"/>
        </w:rPr>
        <w:tab/>
      </w:r>
      <w:r w:rsidR="00EB3A50">
        <w:rPr>
          <w:bCs/>
          <w:sz w:val="20"/>
          <w:szCs w:val="20"/>
        </w:rPr>
        <w:tab/>
      </w:r>
      <w:r w:rsidR="00EB3A50">
        <w:rPr>
          <w:bCs/>
          <w:sz w:val="20"/>
          <w:szCs w:val="20"/>
        </w:rPr>
        <w:tab/>
        <w:t xml:space="preserve">: </w:t>
      </w:r>
      <w:r w:rsidRPr="00BD41F0">
        <w:rPr>
          <w:bCs/>
          <w:sz w:val="20"/>
          <w:szCs w:val="20"/>
        </w:rPr>
        <w:t xml:space="preserve">IUBAT follows the educational system of USA. There is no central examination system. </w:t>
      </w:r>
      <w:r w:rsidR="007D54B0">
        <w:rPr>
          <w:bCs/>
          <w:sz w:val="20"/>
          <w:szCs w:val="20"/>
        </w:rPr>
        <w:t xml:space="preserve">The </w:t>
      </w:r>
      <w:r w:rsidRPr="00BD41F0">
        <w:rPr>
          <w:bCs/>
          <w:sz w:val="20"/>
          <w:szCs w:val="20"/>
        </w:rPr>
        <w:t xml:space="preserve">Course Faculty conducts examinations and assigns </w:t>
      </w:r>
      <w:r w:rsidR="007D54B0">
        <w:rPr>
          <w:bCs/>
          <w:sz w:val="20"/>
          <w:szCs w:val="20"/>
        </w:rPr>
        <w:t xml:space="preserve">a </w:t>
      </w:r>
      <w:r w:rsidRPr="00BD41F0">
        <w:rPr>
          <w:bCs/>
          <w:sz w:val="20"/>
          <w:szCs w:val="20"/>
        </w:rPr>
        <w:t>final gra</w:t>
      </w:r>
      <w:r w:rsidR="007D54B0">
        <w:rPr>
          <w:bCs/>
          <w:sz w:val="20"/>
          <w:szCs w:val="20"/>
        </w:rPr>
        <w:t>de for</w:t>
      </w:r>
      <w:r w:rsidRPr="00BD41F0">
        <w:rPr>
          <w:bCs/>
          <w:sz w:val="20"/>
          <w:szCs w:val="20"/>
        </w:rPr>
        <w:t xml:space="preserve"> the course. Comprehensive and such other examinations are conducted by the Chair/Director/Coordinator of the concerned college and department. Grades are compiled at the level of the college/department and passed on to the Registry for publication of the result which is generated through a grading software in use. The examination responsibility is shared by faculty, college administration and Registry.</w:t>
      </w:r>
    </w:p>
    <w:p w:rsidR="00642268" w:rsidRPr="00BD41F0" w:rsidRDefault="00642268" w:rsidP="00EB3A50">
      <w:pPr>
        <w:tabs>
          <w:tab w:val="left" w:pos="3960"/>
          <w:tab w:val="left" w:pos="4140"/>
          <w:tab w:val="left" w:pos="4320"/>
        </w:tabs>
        <w:ind w:left="4140" w:hanging="3600"/>
        <w:jc w:val="both"/>
        <w:rPr>
          <w:bCs/>
          <w:sz w:val="20"/>
          <w:szCs w:val="20"/>
        </w:rPr>
      </w:pPr>
      <w:r w:rsidRPr="00BD41F0">
        <w:rPr>
          <w:bCs/>
          <w:sz w:val="20"/>
          <w:szCs w:val="20"/>
        </w:rPr>
        <w:t>Director of Pla</w:t>
      </w:r>
      <w:r w:rsidR="004A787A">
        <w:rPr>
          <w:bCs/>
          <w:sz w:val="20"/>
          <w:szCs w:val="20"/>
        </w:rPr>
        <w:t xml:space="preserve">nning </w:t>
      </w:r>
      <w:r w:rsidR="00FA1302">
        <w:rPr>
          <w:bCs/>
          <w:sz w:val="20"/>
          <w:szCs w:val="20"/>
        </w:rPr>
        <w:t>and</w:t>
      </w:r>
      <w:r w:rsidR="004A787A">
        <w:rPr>
          <w:bCs/>
          <w:sz w:val="20"/>
          <w:szCs w:val="20"/>
        </w:rPr>
        <w:t xml:space="preserve"> Development</w:t>
      </w:r>
      <w:r w:rsidR="004A787A">
        <w:rPr>
          <w:bCs/>
          <w:sz w:val="20"/>
          <w:szCs w:val="20"/>
        </w:rPr>
        <w:tab/>
      </w:r>
      <w:r w:rsidR="004A787A">
        <w:rPr>
          <w:bCs/>
          <w:sz w:val="20"/>
          <w:szCs w:val="20"/>
        </w:rPr>
        <w:tab/>
        <w:t>:</w:t>
      </w:r>
      <w:r w:rsidR="004A787A">
        <w:rPr>
          <w:bCs/>
          <w:sz w:val="20"/>
          <w:szCs w:val="20"/>
        </w:rPr>
        <w:tab/>
        <w:t>Prof.</w:t>
      </w:r>
      <w:r w:rsidRPr="00BD41F0">
        <w:rPr>
          <w:bCs/>
          <w:sz w:val="20"/>
          <w:szCs w:val="20"/>
        </w:rPr>
        <w:t xml:space="preserve"> Selina Nargis </w:t>
      </w:r>
    </w:p>
    <w:p w:rsidR="00642268" w:rsidRPr="00BD41F0" w:rsidRDefault="00642268" w:rsidP="00AF485A">
      <w:pPr>
        <w:tabs>
          <w:tab w:val="left" w:pos="4140"/>
        </w:tabs>
        <w:ind w:left="4320" w:hanging="3780"/>
        <w:jc w:val="both"/>
        <w:rPr>
          <w:bCs/>
          <w:sz w:val="20"/>
          <w:szCs w:val="20"/>
        </w:rPr>
      </w:pPr>
      <w:r w:rsidRPr="00BD41F0">
        <w:rPr>
          <w:bCs/>
          <w:sz w:val="20"/>
          <w:szCs w:val="20"/>
        </w:rPr>
        <w:t>Dir</w:t>
      </w:r>
      <w:r w:rsidR="004A787A">
        <w:rPr>
          <w:bCs/>
          <w:sz w:val="20"/>
          <w:szCs w:val="20"/>
        </w:rPr>
        <w:t>ector of Prokashana Sangstha</w:t>
      </w:r>
      <w:r w:rsidR="004A787A">
        <w:rPr>
          <w:bCs/>
          <w:sz w:val="20"/>
          <w:szCs w:val="20"/>
        </w:rPr>
        <w:tab/>
        <w:t>:</w:t>
      </w:r>
      <w:r w:rsidR="004A787A">
        <w:rPr>
          <w:bCs/>
          <w:sz w:val="20"/>
          <w:szCs w:val="20"/>
        </w:rPr>
        <w:tab/>
      </w:r>
      <w:r w:rsidR="00E708B3">
        <w:rPr>
          <w:bCs/>
          <w:sz w:val="20"/>
          <w:szCs w:val="20"/>
        </w:rPr>
        <w:t xml:space="preserve">Prof. </w:t>
      </w:r>
      <w:r w:rsidRPr="00BD41F0">
        <w:rPr>
          <w:bCs/>
          <w:sz w:val="20"/>
          <w:szCs w:val="20"/>
        </w:rPr>
        <w:t>Dr</w:t>
      </w:r>
      <w:r w:rsidR="004A787A">
        <w:rPr>
          <w:bCs/>
          <w:sz w:val="20"/>
          <w:szCs w:val="20"/>
        </w:rPr>
        <w:t xml:space="preserve">. A </w:t>
      </w:r>
      <w:r w:rsidRPr="00BD41F0">
        <w:rPr>
          <w:bCs/>
          <w:sz w:val="20"/>
          <w:szCs w:val="20"/>
        </w:rPr>
        <w:t xml:space="preserve">Z A Saifullah, Chair,Publication and RewardCommittee </w:t>
      </w:r>
    </w:p>
    <w:p w:rsidR="00642268" w:rsidRPr="00BD41F0" w:rsidRDefault="00642268" w:rsidP="00AF485A">
      <w:pPr>
        <w:tabs>
          <w:tab w:val="left" w:pos="4140"/>
          <w:tab w:val="left" w:pos="4320"/>
        </w:tabs>
        <w:ind w:left="4320" w:hanging="3780"/>
        <w:jc w:val="both"/>
        <w:rPr>
          <w:bCs/>
          <w:sz w:val="20"/>
          <w:szCs w:val="20"/>
        </w:rPr>
      </w:pPr>
      <w:r w:rsidRPr="00BD41F0">
        <w:rPr>
          <w:bCs/>
          <w:sz w:val="20"/>
          <w:szCs w:val="20"/>
        </w:rPr>
        <w:t>Director of Accounts</w:t>
      </w:r>
      <w:r w:rsidRPr="00BD41F0">
        <w:rPr>
          <w:bCs/>
          <w:sz w:val="20"/>
          <w:szCs w:val="20"/>
        </w:rPr>
        <w:tab/>
        <w:t xml:space="preserve">: </w:t>
      </w:r>
      <w:r w:rsidRPr="00BD41F0">
        <w:rPr>
          <w:bCs/>
          <w:sz w:val="20"/>
          <w:szCs w:val="20"/>
        </w:rPr>
        <w:tab/>
        <w:t>Mr</w:t>
      </w:r>
      <w:r w:rsidR="00EB3A50">
        <w:rPr>
          <w:bCs/>
          <w:sz w:val="20"/>
          <w:szCs w:val="20"/>
        </w:rPr>
        <w:t>.</w:t>
      </w:r>
      <w:r w:rsidRPr="00BD41F0">
        <w:rPr>
          <w:bCs/>
          <w:sz w:val="20"/>
          <w:szCs w:val="20"/>
        </w:rPr>
        <w:t xml:space="preserve"> Md. Shamsul Alam, Deputy Director (Accounts)</w:t>
      </w:r>
    </w:p>
    <w:p w:rsidR="00642268" w:rsidRPr="00BD41F0" w:rsidRDefault="00642268" w:rsidP="00AF485A">
      <w:pPr>
        <w:tabs>
          <w:tab w:val="left" w:pos="4050"/>
          <w:tab w:val="left" w:pos="4320"/>
        </w:tabs>
        <w:ind w:left="4320" w:hanging="3780"/>
        <w:jc w:val="both"/>
        <w:rPr>
          <w:b/>
          <w:sz w:val="20"/>
          <w:szCs w:val="20"/>
        </w:rPr>
      </w:pPr>
      <w:r w:rsidRPr="00BD41F0">
        <w:rPr>
          <w:bCs/>
          <w:sz w:val="20"/>
          <w:szCs w:val="20"/>
        </w:rPr>
        <w:t>Director of Public Relations Office</w:t>
      </w:r>
      <w:r w:rsidRPr="00BD41F0">
        <w:rPr>
          <w:bCs/>
          <w:sz w:val="20"/>
          <w:szCs w:val="20"/>
        </w:rPr>
        <w:tab/>
        <w:t xml:space="preserve">: </w:t>
      </w:r>
      <w:r w:rsidRPr="00BD41F0">
        <w:rPr>
          <w:bCs/>
          <w:sz w:val="20"/>
          <w:szCs w:val="20"/>
        </w:rPr>
        <w:tab/>
        <w:t>Mr</w:t>
      </w:r>
      <w:r w:rsidR="00EB3A50">
        <w:rPr>
          <w:bCs/>
          <w:sz w:val="20"/>
          <w:szCs w:val="20"/>
        </w:rPr>
        <w:t>.</w:t>
      </w:r>
      <w:r w:rsidRPr="00BD41F0">
        <w:rPr>
          <w:bCs/>
          <w:sz w:val="20"/>
          <w:szCs w:val="20"/>
        </w:rPr>
        <w:t xml:space="preserve"> Md</w:t>
      </w:r>
      <w:r w:rsidR="004A787A">
        <w:rPr>
          <w:bCs/>
          <w:sz w:val="20"/>
          <w:szCs w:val="20"/>
        </w:rPr>
        <w:t>.</w:t>
      </w:r>
      <w:r w:rsidRPr="00BD41F0">
        <w:rPr>
          <w:bCs/>
          <w:sz w:val="20"/>
          <w:szCs w:val="20"/>
        </w:rPr>
        <w:t xml:space="preserve"> Abu Hanif, Media Relations Officer </w:t>
      </w:r>
    </w:p>
    <w:p w:rsidR="00642268" w:rsidRPr="00BD41F0" w:rsidRDefault="00642268" w:rsidP="00945FBB">
      <w:pPr>
        <w:tabs>
          <w:tab w:val="left" w:pos="3960"/>
          <w:tab w:val="left" w:pos="4140"/>
          <w:tab w:val="left" w:pos="4320"/>
        </w:tabs>
        <w:ind w:left="4140" w:hanging="3600"/>
        <w:jc w:val="both"/>
        <w:rPr>
          <w:bCs/>
          <w:sz w:val="20"/>
          <w:szCs w:val="20"/>
        </w:rPr>
      </w:pPr>
      <w:r w:rsidRPr="00BD41F0">
        <w:rPr>
          <w:bCs/>
          <w:sz w:val="20"/>
          <w:szCs w:val="20"/>
        </w:rPr>
        <w:t>Directors of Students’ Counseling and</w:t>
      </w:r>
    </w:p>
    <w:p w:rsidR="00642268" w:rsidRPr="00BD41F0" w:rsidRDefault="00642268" w:rsidP="00945FBB">
      <w:pPr>
        <w:tabs>
          <w:tab w:val="left" w:pos="3960"/>
          <w:tab w:val="left" w:pos="4140"/>
          <w:tab w:val="left" w:pos="4320"/>
        </w:tabs>
        <w:ind w:left="4140" w:hanging="3600"/>
        <w:jc w:val="both"/>
        <w:rPr>
          <w:bCs/>
          <w:sz w:val="20"/>
          <w:szCs w:val="20"/>
        </w:rPr>
      </w:pPr>
      <w:r w:rsidRPr="00BD41F0">
        <w:rPr>
          <w:bCs/>
          <w:sz w:val="20"/>
          <w:szCs w:val="20"/>
        </w:rPr>
        <w:t>Guidance</w:t>
      </w:r>
      <w:r w:rsidRPr="00BD41F0">
        <w:rPr>
          <w:bCs/>
          <w:sz w:val="20"/>
          <w:szCs w:val="20"/>
        </w:rPr>
        <w:tab/>
      </w:r>
      <w:r w:rsidRPr="00BD41F0">
        <w:rPr>
          <w:bCs/>
          <w:sz w:val="20"/>
          <w:szCs w:val="20"/>
        </w:rPr>
        <w:tab/>
        <w:t xml:space="preserve">: </w:t>
      </w:r>
      <w:r w:rsidRPr="00BD41F0">
        <w:rPr>
          <w:bCs/>
          <w:sz w:val="20"/>
          <w:szCs w:val="20"/>
        </w:rPr>
        <w:tab/>
        <w:t>Prof</w:t>
      </w:r>
      <w:r w:rsidR="00EB3A50">
        <w:rPr>
          <w:bCs/>
          <w:sz w:val="20"/>
          <w:szCs w:val="20"/>
        </w:rPr>
        <w:t>.</w:t>
      </w:r>
      <w:r w:rsidRPr="00BD41F0">
        <w:rPr>
          <w:bCs/>
          <w:sz w:val="20"/>
          <w:szCs w:val="20"/>
        </w:rPr>
        <w:t xml:space="preserve"> Mahmuda Khanum</w:t>
      </w:r>
      <w:r w:rsidRPr="00BD41F0">
        <w:rPr>
          <w:bCs/>
          <w:sz w:val="20"/>
          <w:szCs w:val="20"/>
        </w:rPr>
        <w:tab/>
      </w:r>
    </w:p>
    <w:p w:rsidR="00642268" w:rsidRPr="00BD41F0" w:rsidRDefault="00642268" w:rsidP="00945FBB">
      <w:pPr>
        <w:tabs>
          <w:tab w:val="left" w:pos="3960"/>
          <w:tab w:val="left" w:pos="4140"/>
          <w:tab w:val="left" w:pos="4320"/>
        </w:tabs>
        <w:ind w:left="4140" w:hanging="3600"/>
        <w:jc w:val="both"/>
        <w:rPr>
          <w:bCs/>
          <w:sz w:val="20"/>
          <w:szCs w:val="20"/>
        </w:rPr>
      </w:pPr>
      <w:r w:rsidRPr="00BD41F0">
        <w:rPr>
          <w:bCs/>
          <w:sz w:val="20"/>
          <w:szCs w:val="20"/>
        </w:rPr>
        <w:t>Chief Engineer</w:t>
      </w:r>
      <w:r w:rsidRPr="00BD41F0">
        <w:rPr>
          <w:bCs/>
          <w:sz w:val="20"/>
          <w:szCs w:val="20"/>
        </w:rPr>
        <w:tab/>
      </w:r>
      <w:r w:rsidRPr="00BD41F0">
        <w:rPr>
          <w:bCs/>
          <w:sz w:val="20"/>
          <w:szCs w:val="20"/>
        </w:rPr>
        <w:tab/>
        <w:t xml:space="preserve">: </w:t>
      </w:r>
      <w:r w:rsidRPr="00BD41F0">
        <w:rPr>
          <w:bCs/>
          <w:sz w:val="20"/>
          <w:szCs w:val="20"/>
        </w:rPr>
        <w:tab/>
        <w:t>Engr</w:t>
      </w:r>
      <w:r w:rsidR="00EB3A50">
        <w:rPr>
          <w:bCs/>
          <w:sz w:val="20"/>
          <w:szCs w:val="20"/>
        </w:rPr>
        <w:t>.</w:t>
      </w:r>
      <w:r w:rsidRPr="00BD41F0">
        <w:rPr>
          <w:bCs/>
          <w:sz w:val="20"/>
          <w:szCs w:val="20"/>
        </w:rPr>
        <w:t xml:space="preserve"> Mafizur Rahman</w:t>
      </w:r>
    </w:p>
    <w:p w:rsidR="00642268" w:rsidRPr="00BD41F0" w:rsidRDefault="00642268" w:rsidP="00AF485A">
      <w:pPr>
        <w:tabs>
          <w:tab w:val="left" w:pos="4140"/>
        </w:tabs>
        <w:ind w:left="4320" w:hanging="3780"/>
        <w:jc w:val="both"/>
        <w:rPr>
          <w:bCs/>
          <w:sz w:val="20"/>
          <w:szCs w:val="20"/>
        </w:rPr>
      </w:pPr>
      <w:r w:rsidRPr="00BD41F0">
        <w:rPr>
          <w:bCs/>
          <w:sz w:val="20"/>
          <w:szCs w:val="20"/>
        </w:rPr>
        <w:t>Chief Medical Officer</w:t>
      </w:r>
      <w:r w:rsidRPr="00BD41F0">
        <w:rPr>
          <w:bCs/>
          <w:sz w:val="20"/>
          <w:szCs w:val="20"/>
        </w:rPr>
        <w:tab/>
        <w:t xml:space="preserve">: </w:t>
      </w:r>
      <w:r w:rsidRPr="00BD41F0">
        <w:rPr>
          <w:bCs/>
          <w:sz w:val="20"/>
          <w:szCs w:val="20"/>
        </w:rPr>
        <w:tab/>
        <w:t>Dr</w:t>
      </w:r>
      <w:r w:rsidR="00EB3A50">
        <w:rPr>
          <w:bCs/>
          <w:sz w:val="20"/>
          <w:szCs w:val="20"/>
        </w:rPr>
        <w:t>.</w:t>
      </w:r>
      <w:r w:rsidRPr="00BD41F0">
        <w:rPr>
          <w:bCs/>
          <w:sz w:val="20"/>
          <w:szCs w:val="20"/>
        </w:rPr>
        <w:t xml:space="preserve"> A S A Masud, Coordinator, College of Nursing </w:t>
      </w:r>
    </w:p>
    <w:p w:rsidR="00642268" w:rsidRPr="00BD41F0" w:rsidRDefault="00642268" w:rsidP="00945FBB">
      <w:pPr>
        <w:tabs>
          <w:tab w:val="left" w:pos="3960"/>
          <w:tab w:val="left" w:pos="4140"/>
          <w:tab w:val="left" w:pos="4320"/>
        </w:tabs>
        <w:ind w:left="4140" w:hanging="3600"/>
        <w:jc w:val="both"/>
        <w:rPr>
          <w:bCs/>
          <w:sz w:val="20"/>
          <w:szCs w:val="20"/>
        </w:rPr>
      </w:pPr>
    </w:p>
    <w:p w:rsidR="00642268" w:rsidRPr="00BD41F0" w:rsidRDefault="00642268" w:rsidP="00945FBB">
      <w:pPr>
        <w:tabs>
          <w:tab w:val="left" w:pos="540"/>
        </w:tabs>
        <w:jc w:val="both"/>
        <w:rPr>
          <w:b/>
        </w:rPr>
      </w:pPr>
      <w:r w:rsidRPr="00BD41F0">
        <w:rPr>
          <w:b/>
        </w:rPr>
        <w:t>6.</w:t>
      </w:r>
      <w:r w:rsidR="00EB3A50">
        <w:rPr>
          <w:b/>
        </w:rPr>
        <w:tab/>
      </w:r>
      <w:r w:rsidR="000C3E87">
        <w:rPr>
          <w:b/>
        </w:rPr>
        <w:t>Names of the Faculties</w:t>
      </w:r>
    </w:p>
    <w:p w:rsidR="00642268" w:rsidRPr="00EB3A50" w:rsidRDefault="00642268" w:rsidP="002E5790">
      <w:pPr>
        <w:pStyle w:val="ListParagraph"/>
        <w:numPr>
          <w:ilvl w:val="0"/>
          <w:numId w:val="154"/>
        </w:numPr>
        <w:tabs>
          <w:tab w:val="left" w:pos="360"/>
        </w:tabs>
        <w:spacing w:before="80"/>
        <w:jc w:val="both"/>
        <w:rPr>
          <w:bCs/>
          <w:sz w:val="20"/>
          <w:szCs w:val="20"/>
        </w:rPr>
      </w:pPr>
      <w:r w:rsidRPr="00EB3A50">
        <w:rPr>
          <w:bCs/>
          <w:sz w:val="20"/>
          <w:szCs w:val="20"/>
        </w:rPr>
        <w:t>College of Business Administration (CBA)</w:t>
      </w:r>
    </w:p>
    <w:p w:rsidR="00642268" w:rsidRPr="00EB3A50" w:rsidRDefault="00642268" w:rsidP="002E5790">
      <w:pPr>
        <w:pStyle w:val="ListParagraph"/>
        <w:numPr>
          <w:ilvl w:val="0"/>
          <w:numId w:val="154"/>
        </w:numPr>
        <w:tabs>
          <w:tab w:val="left" w:pos="360"/>
        </w:tabs>
        <w:jc w:val="both"/>
        <w:rPr>
          <w:bCs/>
          <w:sz w:val="20"/>
          <w:szCs w:val="20"/>
        </w:rPr>
      </w:pPr>
      <w:r w:rsidRPr="00EB3A50">
        <w:rPr>
          <w:bCs/>
          <w:sz w:val="20"/>
          <w:szCs w:val="20"/>
        </w:rPr>
        <w:t>College of Engineering and Technology (CEAT)</w:t>
      </w:r>
    </w:p>
    <w:p w:rsidR="00642268" w:rsidRPr="00EB3A50" w:rsidRDefault="00642268" w:rsidP="002E5790">
      <w:pPr>
        <w:pStyle w:val="ListParagraph"/>
        <w:numPr>
          <w:ilvl w:val="0"/>
          <w:numId w:val="154"/>
        </w:numPr>
        <w:tabs>
          <w:tab w:val="left" w:pos="360"/>
        </w:tabs>
        <w:jc w:val="both"/>
        <w:rPr>
          <w:bCs/>
          <w:sz w:val="20"/>
          <w:szCs w:val="20"/>
        </w:rPr>
      </w:pPr>
      <w:r w:rsidRPr="00EB3A50">
        <w:rPr>
          <w:bCs/>
          <w:sz w:val="20"/>
          <w:szCs w:val="20"/>
        </w:rPr>
        <w:t>College of Arts and Sciences (CAAS)</w:t>
      </w:r>
    </w:p>
    <w:p w:rsidR="00642268" w:rsidRPr="00EB3A50" w:rsidRDefault="00642268" w:rsidP="002E5790">
      <w:pPr>
        <w:pStyle w:val="ListParagraph"/>
        <w:numPr>
          <w:ilvl w:val="0"/>
          <w:numId w:val="154"/>
        </w:numPr>
        <w:tabs>
          <w:tab w:val="left" w:pos="360"/>
        </w:tabs>
        <w:jc w:val="both"/>
        <w:rPr>
          <w:bCs/>
          <w:sz w:val="20"/>
          <w:szCs w:val="20"/>
        </w:rPr>
      </w:pPr>
      <w:r w:rsidRPr="00EB3A50">
        <w:rPr>
          <w:bCs/>
          <w:sz w:val="20"/>
          <w:szCs w:val="20"/>
        </w:rPr>
        <w:t>College of Agricultural Sciences (CAS)</w:t>
      </w:r>
    </w:p>
    <w:p w:rsidR="00642268" w:rsidRPr="00EB3A50" w:rsidRDefault="00642268" w:rsidP="002E5790">
      <w:pPr>
        <w:pStyle w:val="ListParagraph"/>
        <w:numPr>
          <w:ilvl w:val="0"/>
          <w:numId w:val="154"/>
        </w:numPr>
        <w:tabs>
          <w:tab w:val="left" w:pos="360"/>
        </w:tabs>
        <w:jc w:val="both"/>
        <w:rPr>
          <w:bCs/>
          <w:sz w:val="20"/>
          <w:szCs w:val="20"/>
        </w:rPr>
      </w:pPr>
      <w:r w:rsidRPr="00EB3A50">
        <w:rPr>
          <w:bCs/>
          <w:sz w:val="20"/>
          <w:szCs w:val="20"/>
        </w:rPr>
        <w:lastRenderedPageBreak/>
        <w:t>College of Tourism and Hospitality (CTHM)</w:t>
      </w:r>
    </w:p>
    <w:p w:rsidR="00642268" w:rsidRPr="00EB3A50" w:rsidRDefault="00642268" w:rsidP="002E5790">
      <w:pPr>
        <w:pStyle w:val="ListParagraph"/>
        <w:numPr>
          <w:ilvl w:val="0"/>
          <w:numId w:val="154"/>
        </w:numPr>
        <w:tabs>
          <w:tab w:val="left" w:pos="360"/>
        </w:tabs>
        <w:jc w:val="both"/>
        <w:rPr>
          <w:bCs/>
          <w:sz w:val="20"/>
          <w:szCs w:val="20"/>
        </w:rPr>
      </w:pPr>
      <w:r w:rsidRPr="00EB3A50">
        <w:rPr>
          <w:bCs/>
          <w:sz w:val="20"/>
          <w:szCs w:val="20"/>
        </w:rPr>
        <w:t xml:space="preserve">College of Nursing (CN) </w:t>
      </w:r>
    </w:p>
    <w:p w:rsidR="00642268" w:rsidRPr="00EB3A50" w:rsidRDefault="00642268" w:rsidP="002E5790">
      <w:pPr>
        <w:pStyle w:val="ListParagraph"/>
        <w:numPr>
          <w:ilvl w:val="0"/>
          <w:numId w:val="154"/>
        </w:numPr>
        <w:tabs>
          <w:tab w:val="left" w:pos="540"/>
        </w:tabs>
        <w:jc w:val="both"/>
        <w:rPr>
          <w:b/>
          <w:sz w:val="20"/>
          <w:szCs w:val="20"/>
        </w:rPr>
      </w:pPr>
      <w:r w:rsidRPr="00EB3A50">
        <w:rPr>
          <w:bCs/>
          <w:sz w:val="20"/>
          <w:szCs w:val="20"/>
        </w:rPr>
        <w:t>College of Health Sciences and Medical Education (Yet to start)</w:t>
      </w:r>
    </w:p>
    <w:p w:rsidR="00EB3A50" w:rsidRDefault="00EB3A50" w:rsidP="00945FBB">
      <w:pPr>
        <w:tabs>
          <w:tab w:val="left" w:pos="540"/>
        </w:tabs>
        <w:rPr>
          <w:b/>
        </w:rPr>
      </w:pPr>
    </w:p>
    <w:p w:rsidR="00642268" w:rsidRPr="00BD41F0" w:rsidRDefault="00642268" w:rsidP="00945FBB">
      <w:pPr>
        <w:tabs>
          <w:tab w:val="left" w:pos="540"/>
        </w:tabs>
        <w:rPr>
          <w:b/>
        </w:rPr>
      </w:pPr>
      <w:r w:rsidRPr="00BD41F0">
        <w:rPr>
          <w:b/>
        </w:rPr>
        <w:t xml:space="preserve">7. </w:t>
      </w:r>
      <w:r w:rsidRPr="00BD41F0">
        <w:rPr>
          <w:b/>
        </w:rPr>
        <w:tab/>
      </w:r>
      <w:r w:rsidRPr="00BD41F0">
        <w:rPr>
          <w:b/>
          <w:bCs/>
        </w:rPr>
        <w:t>Academic Departments</w:t>
      </w:r>
    </w:p>
    <w:p w:rsidR="00642268" w:rsidRPr="00BD41F0" w:rsidRDefault="00642268" w:rsidP="002E5790">
      <w:pPr>
        <w:numPr>
          <w:ilvl w:val="0"/>
          <w:numId w:val="70"/>
        </w:numPr>
        <w:spacing w:before="80"/>
        <w:jc w:val="both"/>
        <w:rPr>
          <w:bCs/>
          <w:sz w:val="20"/>
          <w:szCs w:val="20"/>
        </w:rPr>
      </w:pPr>
      <w:r w:rsidRPr="00BD41F0">
        <w:rPr>
          <w:bCs/>
          <w:sz w:val="20"/>
          <w:szCs w:val="20"/>
        </w:rPr>
        <w:t>College of Business Administration</w:t>
      </w:r>
    </w:p>
    <w:p w:rsidR="00642268" w:rsidRPr="00BD41F0" w:rsidRDefault="00642268" w:rsidP="002E5790">
      <w:pPr>
        <w:numPr>
          <w:ilvl w:val="1"/>
          <w:numId w:val="155"/>
        </w:numPr>
        <w:tabs>
          <w:tab w:val="left" w:pos="360"/>
        </w:tabs>
        <w:jc w:val="both"/>
        <w:rPr>
          <w:bCs/>
          <w:sz w:val="20"/>
          <w:szCs w:val="20"/>
        </w:rPr>
      </w:pPr>
      <w:r w:rsidRPr="00BD41F0">
        <w:rPr>
          <w:bCs/>
          <w:sz w:val="20"/>
          <w:szCs w:val="20"/>
        </w:rPr>
        <w:t>Department of Marketing</w:t>
      </w:r>
    </w:p>
    <w:p w:rsidR="00642268" w:rsidRPr="00BD41F0" w:rsidRDefault="00642268" w:rsidP="002E5790">
      <w:pPr>
        <w:numPr>
          <w:ilvl w:val="1"/>
          <w:numId w:val="155"/>
        </w:numPr>
        <w:tabs>
          <w:tab w:val="left" w:pos="360"/>
        </w:tabs>
        <w:jc w:val="both"/>
        <w:rPr>
          <w:bCs/>
          <w:sz w:val="20"/>
          <w:szCs w:val="20"/>
        </w:rPr>
      </w:pPr>
      <w:r w:rsidRPr="00BD41F0">
        <w:rPr>
          <w:bCs/>
          <w:sz w:val="20"/>
          <w:szCs w:val="20"/>
        </w:rPr>
        <w:t xml:space="preserve">Department of Production Operations </w:t>
      </w:r>
    </w:p>
    <w:p w:rsidR="00642268" w:rsidRPr="00BD41F0" w:rsidRDefault="00642268" w:rsidP="002E5790">
      <w:pPr>
        <w:numPr>
          <w:ilvl w:val="1"/>
          <w:numId w:val="155"/>
        </w:numPr>
        <w:tabs>
          <w:tab w:val="left" w:pos="360"/>
        </w:tabs>
        <w:jc w:val="both"/>
        <w:rPr>
          <w:bCs/>
          <w:sz w:val="20"/>
          <w:szCs w:val="20"/>
        </w:rPr>
      </w:pPr>
      <w:r w:rsidRPr="00BD41F0">
        <w:rPr>
          <w:bCs/>
          <w:sz w:val="20"/>
          <w:szCs w:val="20"/>
        </w:rPr>
        <w:t xml:space="preserve">Department of Finance and Banking </w:t>
      </w:r>
    </w:p>
    <w:p w:rsidR="00642268" w:rsidRPr="00BD41F0" w:rsidRDefault="00642268" w:rsidP="002E5790">
      <w:pPr>
        <w:numPr>
          <w:ilvl w:val="1"/>
          <w:numId w:val="155"/>
        </w:numPr>
        <w:tabs>
          <w:tab w:val="left" w:pos="360"/>
        </w:tabs>
        <w:jc w:val="both"/>
        <w:rPr>
          <w:bCs/>
          <w:sz w:val="20"/>
          <w:szCs w:val="20"/>
        </w:rPr>
      </w:pPr>
      <w:r w:rsidRPr="00BD41F0">
        <w:rPr>
          <w:bCs/>
          <w:sz w:val="20"/>
          <w:szCs w:val="20"/>
        </w:rPr>
        <w:t xml:space="preserve">Department of Computer and Information System </w:t>
      </w:r>
    </w:p>
    <w:p w:rsidR="00642268" w:rsidRPr="00BD41F0" w:rsidRDefault="00642268" w:rsidP="002E5790">
      <w:pPr>
        <w:numPr>
          <w:ilvl w:val="1"/>
          <w:numId w:val="155"/>
        </w:numPr>
        <w:tabs>
          <w:tab w:val="left" w:pos="360"/>
        </w:tabs>
        <w:jc w:val="both"/>
        <w:rPr>
          <w:bCs/>
          <w:sz w:val="20"/>
          <w:szCs w:val="20"/>
        </w:rPr>
      </w:pPr>
      <w:r w:rsidRPr="00BD41F0">
        <w:rPr>
          <w:bCs/>
          <w:sz w:val="20"/>
          <w:szCs w:val="20"/>
        </w:rPr>
        <w:t xml:space="preserve">Department of Human Resources Management </w:t>
      </w:r>
    </w:p>
    <w:p w:rsidR="00642268" w:rsidRPr="00EB3A50" w:rsidRDefault="00EB3A50" w:rsidP="002E5790">
      <w:pPr>
        <w:numPr>
          <w:ilvl w:val="1"/>
          <w:numId w:val="155"/>
        </w:numPr>
        <w:tabs>
          <w:tab w:val="left" w:pos="360"/>
        </w:tabs>
        <w:jc w:val="both"/>
        <w:rPr>
          <w:bCs/>
          <w:sz w:val="20"/>
          <w:szCs w:val="20"/>
        </w:rPr>
      </w:pPr>
      <w:r>
        <w:rPr>
          <w:bCs/>
          <w:sz w:val="20"/>
          <w:szCs w:val="20"/>
        </w:rPr>
        <w:t>Department of Management</w:t>
      </w:r>
    </w:p>
    <w:p w:rsidR="00642268" w:rsidRPr="00BD41F0" w:rsidRDefault="00642268" w:rsidP="002E5790">
      <w:pPr>
        <w:numPr>
          <w:ilvl w:val="0"/>
          <w:numId w:val="70"/>
        </w:numPr>
        <w:jc w:val="both"/>
        <w:rPr>
          <w:bCs/>
          <w:sz w:val="20"/>
          <w:szCs w:val="20"/>
        </w:rPr>
      </w:pPr>
      <w:r w:rsidRPr="00BD41F0">
        <w:rPr>
          <w:bCs/>
          <w:sz w:val="20"/>
          <w:szCs w:val="20"/>
        </w:rPr>
        <w:t>College of Engineering and Technology</w:t>
      </w:r>
    </w:p>
    <w:p w:rsidR="00642268" w:rsidRPr="00BD41F0" w:rsidRDefault="00642268" w:rsidP="002E5790">
      <w:pPr>
        <w:numPr>
          <w:ilvl w:val="1"/>
          <w:numId w:val="156"/>
        </w:numPr>
        <w:tabs>
          <w:tab w:val="left" w:pos="360"/>
        </w:tabs>
        <w:jc w:val="both"/>
        <w:rPr>
          <w:bCs/>
          <w:sz w:val="20"/>
          <w:szCs w:val="20"/>
        </w:rPr>
      </w:pPr>
      <w:r w:rsidRPr="00BD41F0">
        <w:rPr>
          <w:bCs/>
          <w:sz w:val="20"/>
          <w:szCs w:val="20"/>
        </w:rPr>
        <w:t>Department of Computer Science and Engineering</w:t>
      </w:r>
    </w:p>
    <w:p w:rsidR="00642268" w:rsidRPr="00BD41F0" w:rsidRDefault="00642268" w:rsidP="002E5790">
      <w:pPr>
        <w:numPr>
          <w:ilvl w:val="1"/>
          <w:numId w:val="156"/>
        </w:numPr>
        <w:tabs>
          <w:tab w:val="left" w:pos="360"/>
        </w:tabs>
        <w:jc w:val="both"/>
        <w:rPr>
          <w:bCs/>
          <w:sz w:val="20"/>
          <w:szCs w:val="20"/>
        </w:rPr>
      </w:pPr>
      <w:r w:rsidRPr="00BD41F0">
        <w:rPr>
          <w:bCs/>
          <w:sz w:val="20"/>
          <w:szCs w:val="20"/>
        </w:rPr>
        <w:t>Department of Civil Engineering</w:t>
      </w:r>
    </w:p>
    <w:p w:rsidR="00642268" w:rsidRPr="00BD41F0" w:rsidRDefault="00642268" w:rsidP="002E5790">
      <w:pPr>
        <w:numPr>
          <w:ilvl w:val="1"/>
          <w:numId w:val="156"/>
        </w:numPr>
        <w:tabs>
          <w:tab w:val="left" w:pos="360"/>
        </w:tabs>
        <w:jc w:val="both"/>
        <w:rPr>
          <w:bCs/>
          <w:sz w:val="20"/>
          <w:szCs w:val="20"/>
        </w:rPr>
      </w:pPr>
      <w:r w:rsidRPr="00BD41F0">
        <w:rPr>
          <w:bCs/>
          <w:sz w:val="20"/>
          <w:szCs w:val="20"/>
        </w:rPr>
        <w:t xml:space="preserve">Department of Electrical </w:t>
      </w:r>
      <w:r w:rsidR="00FA1302">
        <w:rPr>
          <w:bCs/>
          <w:sz w:val="20"/>
          <w:szCs w:val="20"/>
        </w:rPr>
        <w:t>and</w:t>
      </w:r>
      <w:r w:rsidRPr="00BD41F0">
        <w:rPr>
          <w:bCs/>
          <w:sz w:val="20"/>
          <w:szCs w:val="20"/>
        </w:rPr>
        <w:t xml:space="preserve"> Electronic Engineering</w:t>
      </w:r>
    </w:p>
    <w:p w:rsidR="00642268" w:rsidRPr="00EB3A50" w:rsidRDefault="00642268" w:rsidP="002E5790">
      <w:pPr>
        <w:numPr>
          <w:ilvl w:val="1"/>
          <w:numId w:val="156"/>
        </w:numPr>
        <w:tabs>
          <w:tab w:val="left" w:pos="360"/>
        </w:tabs>
        <w:jc w:val="both"/>
        <w:rPr>
          <w:bCs/>
          <w:sz w:val="20"/>
          <w:szCs w:val="20"/>
        </w:rPr>
      </w:pPr>
      <w:r w:rsidRPr="00BD41F0">
        <w:rPr>
          <w:bCs/>
          <w:sz w:val="20"/>
          <w:szCs w:val="20"/>
        </w:rPr>
        <w:t>Department of Mechanical Engineering</w:t>
      </w:r>
    </w:p>
    <w:p w:rsidR="00642268" w:rsidRPr="00BD41F0" w:rsidRDefault="00642268" w:rsidP="002E5790">
      <w:pPr>
        <w:numPr>
          <w:ilvl w:val="0"/>
          <w:numId w:val="70"/>
        </w:numPr>
        <w:jc w:val="both"/>
        <w:rPr>
          <w:bCs/>
          <w:sz w:val="20"/>
          <w:szCs w:val="20"/>
        </w:rPr>
      </w:pPr>
      <w:r w:rsidRPr="00BD41F0">
        <w:rPr>
          <w:bCs/>
          <w:sz w:val="20"/>
          <w:szCs w:val="20"/>
        </w:rPr>
        <w:t>College of Arts and Sciences</w:t>
      </w:r>
    </w:p>
    <w:p w:rsidR="00642268" w:rsidRPr="00BD41F0" w:rsidRDefault="00642268" w:rsidP="002E5790">
      <w:pPr>
        <w:numPr>
          <w:ilvl w:val="1"/>
          <w:numId w:val="157"/>
        </w:numPr>
        <w:tabs>
          <w:tab w:val="left" w:pos="360"/>
        </w:tabs>
        <w:jc w:val="both"/>
        <w:rPr>
          <w:bCs/>
          <w:sz w:val="20"/>
          <w:szCs w:val="20"/>
        </w:rPr>
      </w:pPr>
      <w:r w:rsidRPr="00BD41F0">
        <w:rPr>
          <w:bCs/>
          <w:sz w:val="20"/>
          <w:szCs w:val="20"/>
        </w:rPr>
        <w:t>Department of Economics</w:t>
      </w:r>
    </w:p>
    <w:p w:rsidR="00642268" w:rsidRPr="00BD41F0" w:rsidRDefault="00642268" w:rsidP="002E5790">
      <w:pPr>
        <w:numPr>
          <w:ilvl w:val="1"/>
          <w:numId w:val="157"/>
        </w:numPr>
        <w:tabs>
          <w:tab w:val="left" w:pos="360"/>
        </w:tabs>
        <w:jc w:val="both"/>
        <w:rPr>
          <w:bCs/>
          <w:sz w:val="20"/>
          <w:szCs w:val="20"/>
        </w:rPr>
      </w:pPr>
      <w:r w:rsidRPr="00BD41F0">
        <w:rPr>
          <w:bCs/>
          <w:sz w:val="20"/>
          <w:szCs w:val="20"/>
        </w:rPr>
        <w:t>Department of Languages</w:t>
      </w:r>
    </w:p>
    <w:p w:rsidR="00642268" w:rsidRPr="00BD41F0" w:rsidRDefault="00642268" w:rsidP="002E5790">
      <w:pPr>
        <w:numPr>
          <w:ilvl w:val="1"/>
          <w:numId w:val="157"/>
        </w:numPr>
        <w:tabs>
          <w:tab w:val="left" w:pos="360"/>
        </w:tabs>
        <w:jc w:val="both"/>
        <w:rPr>
          <w:bCs/>
          <w:sz w:val="20"/>
          <w:szCs w:val="20"/>
        </w:rPr>
      </w:pPr>
      <w:r w:rsidRPr="00BD41F0">
        <w:rPr>
          <w:bCs/>
          <w:sz w:val="20"/>
          <w:szCs w:val="20"/>
        </w:rPr>
        <w:t>Department of Social Work and Social Welfare</w:t>
      </w:r>
    </w:p>
    <w:p w:rsidR="00642268" w:rsidRPr="00BD41F0" w:rsidRDefault="00642268" w:rsidP="002E5790">
      <w:pPr>
        <w:numPr>
          <w:ilvl w:val="1"/>
          <w:numId w:val="157"/>
        </w:numPr>
        <w:tabs>
          <w:tab w:val="left" w:pos="360"/>
        </w:tabs>
        <w:jc w:val="both"/>
        <w:rPr>
          <w:bCs/>
          <w:sz w:val="20"/>
          <w:szCs w:val="20"/>
        </w:rPr>
      </w:pPr>
      <w:r w:rsidRPr="00BD41F0">
        <w:rPr>
          <w:bCs/>
          <w:sz w:val="20"/>
          <w:szCs w:val="20"/>
        </w:rPr>
        <w:t xml:space="preserve">Department of Humanities </w:t>
      </w:r>
    </w:p>
    <w:p w:rsidR="00642268" w:rsidRPr="00BD41F0" w:rsidRDefault="00642268" w:rsidP="002E5790">
      <w:pPr>
        <w:numPr>
          <w:ilvl w:val="1"/>
          <w:numId w:val="157"/>
        </w:numPr>
        <w:tabs>
          <w:tab w:val="left" w:pos="360"/>
        </w:tabs>
        <w:jc w:val="both"/>
        <w:rPr>
          <w:bCs/>
          <w:sz w:val="20"/>
          <w:szCs w:val="20"/>
        </w:rPr>
      </w:pPr>
      <w:r w:rsidRPr="00BD41F0">
        <w:rPr>
          <w:bCs/>
          <w:sz w:val="20"/>
          <w:szCs w:val="20"/>
        </w:rPr>
        <w:t xml:space="preserve">Department of Physical Sciences </w:t>
      </w:r>
    </w:p>
    <w:p w:rsidR="00642268" w:rsidRPr="00BD41F0" w:rsidRDefault="00642268" w:rsidP="002E5790">
      <w:pPr>
        <w:numPr>
          <w:ilvl w:val="1"/>
          <w:numId w:val="157"/>
        </w:numPr>
        <w:tabs>
          <w:tab w:val="left" w:pos="360"/>
        </w:tabs>
        <w:jc w:val="both"/>
        <w:rPr>
          <w:bCs/>
          <w:sz w:val="20"/>
          <w:szCs w:val="20"/>
        </w:rPr>
      </w:pPr>
      <w:r w:rsidRPr="00BD41F0">
        <w:rPr>
          <w:bCs/>
          <w:sz w:val="20"/>
          <w:szCs w:val="20"/>
        </w:rPr>
        <w:t xml:space="preserve">Department of Chemistry </w:t>
      </w:r>
    </w:p>
    <w:p w:rsidR="00642268" w:rsidRPr="00BD41F0" w:rsidRDefault="00642268" w:rsidP="002E5790">
      <w:pPr>
        <w:numPr>
          <w:ilvl w:val="1"/>
          <w:numId w:val="157"/>
        </w:numPr>
        <w:tabs>
          <w:tab w:val="left" w:pos="360"/>
        </w:tabs>
        <w:jc w:val="both"/>
        <w:rPr>
          <w:bCs/>
          <w:sz w:val="20"/>
          <w:szCs w:val="20"/>
        </w:rPr>
      </w:pPr>
      <w:r w:rsidRPr="00BD41F0">
        <w:rPr>
          <w:bCs/>
          <w:sz w:val="20"/>
          <w:szCs w:val="20"/>
        </w:rPr>
        <w:t xml:space="preserve">Department of Physics </w:t>
      </w:r>
    </w:p>
    <w:p w:rsidR="00642268" w:rsidRPr="00BD41F0" w:rsidRDefault="00642268" w:rsidP="002E5790">
      <w:pPr>
        <w:numPr>
          <w:ilvl w:val="1"/>
          <w:numId w:val="157"/>
        </w:numPr>
        <w:tabs>
          <w:tab w:val="left" w:pos="360"/>
        </w:tabs>
        <w:jc w:val="both"/>
        <w:rPr>
          <w:bCs/>
          <w:sz w:val="20"/>
          <w:szCs w:val="20"/>
        </w:rPr>
      </w:pPr>
      <w:r w:rsidRPr="00BD41F0">
        <w:rPr>
          <w:bCs/>
          <w:sz w:val="20"/>
          <w:szCs w:val="20"/>
        </w:rPr>
        <w:t xml:space="preserve">Department of Social Sciences </w:t>
      </w:r>
    </w:p>
    <w:p w:rsidR="00642268" w:rsidRPr="00BD41F0" w:rsidRDefault="00642268" w:rsidP="002E5790">
      <w:pPr>
        <w:numPr>
          <w:ilvl w:val="1"/>
          <w:numId w:val="157"/>
        </w:numPr>
        <w:tabs>
          <w:tab w:val="left" w:pos="360"/>
        </w:tabs>
        <w:jc w:val="both"/>
        <w:rPr>
          <w:bCs/>
          <w:sz w:val="20"/>
          <w:szCs w:val="20"/>
        </w:rPr>
      </w:pPr>
      <w:r w:rsidRPr="00BD41F0">
        <w:rPr>
          <w:bCs/>
          <w:sz w:val="20"/>
          <w:szCs w:val="20"/>
        </w:rPr>
        <w:t xml:space="preserve">Department of Biological Sciences </w:t>
      </w:r>
    </w:p>
    <w:p w:rsidR="00642268" w:rsidRPr="00EB3A50" w:rsidRDefault="00642268" w:rsidP="002E5790">
      <w:pPr>
        <w:numPr>
          <w:ilvl w:val="1"/>
          <w:numId w:val="157"/>
        </w:numPr>
        <w:tabs>
          <w:tab w:val="left" w:pos="360"/>
        </w:tabs>
        <w:jc w:val="both"/>
        <w:rPr>
          <w:bCs/>
          <w:sz w:val="20"/>
          <w:szCs w:val="20"/>
        </w:rPr>
      </w:pPr>
      <w:r w:rsidRPr="00BD41F0">
        <w:rPr>
          <w:bCs/>
          <w:sz w:val="20"/>
          <w:szCs w:val="20"/>
        </w:rPr>
        <w:t>Department of Quantative Sciences</w:t>
      </w:r>
    </w:p>
    <w:p w:rsidR="00642268" w:rsidRPr="00BD41F0" w:rsidRDefault="00642268" w:rsidP="002E5790">
      <w:pPr>
        <w:numPr>
          <w:ilvl w:val="0"/>
          <w:numId w:val="70"/>
        </w:numPr>
        <w:jc w:val="both"/>
        <w:rPr>
          <w:bCs/>
          <w:sz w:val="20"/>
          <w:szCs w:val="20"/>
        </w:rPr>
      </w:pPr>
      <w:r w:rsidRPr="00BD41F0">
        <w:rPr>
          <w:bCs/>
          <w:sz w:val="20"/>
          <w:szCs w:val="20"/>
        </w:rPr>
        <w:t>College of Agricultural Sciences</w:t>
      </w:r>
    </w:p>
    <w:p w:rsidR="00642268" w:rsidRPr="00BD41F0" w:rsidRDefault="00642268" w:rsidP="002E5790">
      <w:pPr>
        <w:numPr>
          <w:ilvl w:val="1"/>
          <w:numId w:val="158"/>
        </w:numPr>
        <w:tabs>
          <w:tab w:val="left" w:pos="360"/>
        </w:tabs>
        <w:jc w:val="both"/>
        <w:rPr>
          <w:bCs/>
          <w:sz w:val="20"/>
          <w:szCs w:val="20"/>
        </w:rPr>
      </w:pPr>
      <w:r w:rsidRPr="00BD41F0">
        <w:rPr>
          <w:bCs/>
          <w:sz w:val="20"/>
          <w:szCs w:val="20"/>
        </w:rPr>
        <w:t>Department of Agriculture</w:t>
      </w:r>
    </w:p>
    <w:p w:rsidR="00642268" w:rsidRPr="00BD41F0" w:rsidRDefault="00642268" w:rsidP="002E5790">
      <w:pPr>
        <w:numPr>
          <w:ilvl w:val="1"/>
          <w:numId w:val="158"/>
        </w:numPr>
        <w:tabs>
          <w:tab w:val="left" w:pos="360"/>
        </w:tabs>
        <w:jc w:val="both"/>
        <w:rPr>
          <w:bCs/>
          <w:sz w:val="20"/>
          <w:szCs w:val="20"/>
        </w:rPr>
      </w:pPr>
      <w:r w:rsidRPr="00BD41F0">
        <w:rPr>
          <w:bCs/>
          <w:sz w:val="20"/>
          <w:szCs w:val="20"/>
        </w:rPr>
        <w:t xml:space="preserve">Department of Fisheries </w:t>
      </w:r>
    </w:p>
    <w:p w:rsidR="00642268" w:rsidRPr="00BD41F0" w:rsidRDefault="00642268" w:rsidP="002E5790">
      <w:pPr>
        <w:numPr>
          <w:ilvl w:val="1"/>
          <w:numId w:val="158"/>
        </w:numPr>
        <w:tabs>
          <w:tab w:val="left" w:pos="360"/>
        </w:tabs>
        <w:jc w:val="both"/>
        <w:rPr>
          <w:bCs/>
          <w:sz w:val="20"/>
          <w:szCs w:val="20"/>
        </w:rPr>
      </w:pPr>
      <w:r w:rsidRPr="00BD41F0">
        <w:rPr>
          <w:bCs/>
          <w:sz w:val="20"/>
          <w:szCs w:val="20"/>
        </w:rPr>
        <w:t xml:space="preserve">Department of Animal Husbandry </w:t>
      </w:r>
    </w:p>
    <w:p w:rsidR="00642268" w:rsidRPr="00EB3A50" w:rsidRDefault="00642268" w:rsidP="002E5790">
      <w:pPr>
        <w:numPr>
          <w:ilvl w:val="1"/>
          <w:numId w:val="158"/>
        </w:numPr>
        <w:tabs>
          <w:tab w:val="left" w:pos="360"/>
        </w:tabs>
        <w:jc w:val="both"/>
        <w:rPr>
          <w:bCs/>
          <w:sz w:val="20"/>
          <w:szCs w:val="20"/>
        </w:rPr>
      </w:pPr>
      <w:r w:rsidRPr="00BD41F0">
        <w:rPr>
          <w:bCs/>
          <w:sz w:val="20"/>
          <w:szCs w:val="20"/>
        </w:rPr>
        <w:t xml:space="preserve">Department of Veterinary Science and Medicine </w:t>
      </w:r>
    </w:p>
    <w:p w:rsidR="00642268" w:rsidRPr="00BD41F0" w:rsidRDefault="00642268" w:rsidP="002E5790">
      <w:pPr>
        <w:numPr>
          <w:ilvl w:val="0"/>
          <w:numId w:val="70"/>
        </w:numPr>
        <w:jc w:val="both"/>
        <w:rPr>
          <w:bCs/>
          <w:sz w:val="20"/>
          <w:szCs w:val="20"/>
        </w:rPr>
      </w:pPr>
      <w:r w:rsidRPr="00BD41F0">
        <w:rPr>
          <w:bCs/>
          <w:sz w:val="20"/>
          <w:szCs w:val="20"/>
        </w:rPr>
        <w:t>College of Tourism and Hospitality Management</w:t>
      </w:r>
    </w:p>
    <w:p w:rsidR="00642268" w:rsidRPr="00EB3A50" w:rsidRDefault="00642268" w:rsidP="002E5790">
      <w:pPr>
        <w:numPr>
          <w:ilvl w:val="1"/>
          <w:numId w:val="159"/>
        </w:numPr>
        <w:tabs>
          <w:tab w:val="left" w:pos="360"/>
        </w:tabs>
        <w:jc w:val="both"/>
        <w:rPr>
          <w:bCs/>
          <w:sz w:val="20"/>
          <w:szCs w:val="20"/>
        </w:rPr>
      </w:pPr>
      <w:r w:rsidRPr="00BD41F0">
        <w:rPr>
          <w:bCs/>
          <w:sz w:val="20"/>
          <w:szCs w:val="20"/>
        </w:rPr>
        <w:t>Department of Tourism and Hospitality Management</w:t>
      </w:r>
    </w:p>
    <w:p w:rsidR="00642268" w:rsidRPr="00BD41F0" w:rsidRDefault="00642268" w:rsidP="002E5790">
      <w:pPr>
        <w:numPr>
          <w:ilvl w:val="0"/>
          <w:numId w:val="70"/>
        </w:numPr>
        <w:jc w:val="both"/>
        <w:rPr>
          <w:bCs/>
          <w:sz w:val="20"/>
          <w:szCs w:val="20"/>
        </w:rPr>
      </w:pPr>
      <w:r w:rsidRPr="00BD41F0">
        <w:rPr>
          <w:bCs/>
          <w:sz w:val="20"/>
          <w:szCs w:val="20"/>
        </w:rPr>
        <w:t xml:space="preserve">College of Nursing </w:t>
      </w:r>
    </w:p>
    <w:p w:rsidR="00642268" w:rsidRPr="00EB3A50" w:rsidRDefault="00642268" w:rsidP="002E5790">
      <w:pPr>
        <w:numPr>
          <w:ilvl w:val="1"/>
          <w:numId w:val="160"/>
        </w:numPr>
        <w:tabs>
          <w:tab w:val="left" w:pos="360"/>
        </w:tabs>
        <w:jc w:val="both"/>
        <w:rPr>
          <w:bCs/>
          <w:sz w:val="20"/>
          <w:szCs w:val="20"/>
        </w:rPr>
      </w:pPr>
      <w:r w:rsidRPr="00BD41F0">
        <w:rPr>
          <w:bCs/>
          <w:sz w:val="20"/>
          <w:szCs w:val="20"/>
        </w:rPr>
        <w:t>Department of Nursing</w:t>
      </w:r>
    </w:p>
    <w:p w:rsidR="00642268" w:rsidRPr="00BD41F0" w:rsidRDefault="00642268" w:rsidP="002E5790">
      <w:pPr>
        <w:numPr>
          <w:ilvl w:val="0"/>
          <w:numId w:val="70"/>
        </w:numPr>
        <w:jc w:val="both"/>
        <w:rPr>
          <w:bCs/>
          <w:sz w:val="20"/>
          <w:szCs w:val="20"/>
        </w:rPr>
      </w:pPr>
      <w:r w:rsidRPr="00BD41F0">
        <w:rPr>
          <w:bCs/>
          <w:sz w:val="20"/>
          <w:szCs w:val="20"/>
        </w:rPr>
        <w:t xml:space="preserve">College of Health Sciences and Medical Education </w:t>
      </w:r>
      <w:r w:rsidRPr="00CE1284">
        <w:rPr>
          <w:bCs/>
          <w:sz w:val="20"/>
          <w:szCs w:val="20"/>
        </w:rPr>
        <w:t>(Yet to start)</w:t>
      </w:r>
    </w:p>
    <w:p w:rsidR="00642268" w:rsidRPr="00EB3A50" w:rsidRDefault="00642268" w:rsidP="002E5790">
      <w:pPr>
        <w:pStyle w:val="ListParagraph"/>
        <w:numPr>
          <w:ilvl w:val="0"/>
          <w:numId w:val="161"/>
        </w:numPr>
        <w:tabs>
          <w:tab w:val="left" w:pos="540"/>
        </w:tabs>
        <w:ind w:left="1627"/>
        <w:rPr>
          <w:sz w:val="20"/>
          <w:szCs w:val="20"/>
        </w:rPr>
      </w:pPr>
      <w:r w:rsidRPr="00EB3A50">
        <w:rPr>
          <w:bCs/>
          <w:sz w:val="20"/>
          <w:szCs w:val="20"/>
        </w:rPr>
        <w:t xml:space="preserve">Department of Medicine and Surgery </w:t>
      </w:r>
    </w:p>
    <w:p w:rsidR="00642268" w:rsidRPr="00EB3A50" w:rsidRDefault="00642268" w:rsidP="002E5790">
      <w:pPr>
        <w:pStyle w:val="ListParagraph"/>
        <w:numPr>
          <w:ilvl w:val="0"/>
          <w:numId w:val="161"/>
        </w:numPr>
        <w:tabs>
          <w:tab w:val="left" w:pos="540"/>
        </w:tabs>
        <w:ind w:left="1627"/>
        <w:rPr>
          <w:sz w:val="20"/>
          <w:szCs w:val="20"/>
        </w:rPr>
      </w:pPr>
      <w:r w:rsidRPr="00EB3A50">
        <w:rPr>
          <w:bCs/>
          <w:sz w:val="20"/>
          <w:szCs w:val="20"/>
        </w:rPr>
        <w:t xml:space="preserve">Department of Dental Surgery </w:t>
      </w:r>
    </w:p>
    <w:p w:rsidR="00642268" w:rsidRPr="00EB3A50" w:rsidRDefault="00642268" w:rsidP="002E5790">
      <w:pPr>
        <w:pStyle w:val="ListParagraph"/>
        <w:numPr>
          <w:ilvl w:val="0"/>
          <w:numId w:val="161"/>
        </w:numPr>
        <w:tabs>
          <w:tab w:val="left" w:pos="540"/>
        </w:tabs>
        <w:ind w:left="1627"/>
        <w:rPr>
          <w:bCs/>
          <w:sz w:val="20"/>
          <w:szCs w:val="20"/>
        </w:rPr>
      </w:pPr>
      <w:r w:rsidRPr="00EB3A50">
        <w:rPr>
          <w:bCs/>
          <w:sz w:val="20"/>
          <w:szCs w:val="20"/>
        </w:rPr>
        <w:t>Department of Pharmacology</w:t>
      </w:r>
    </w:p>
    <w:p w:rsidR="00642268" w:rsidRPr="00EB3A50" w:rsidRDefault="00642268" w:rsidP="002E5790">
      <w:pPr>
        <w:pStyle w:val="ListParagraph"/>
        <w:numPr>
          <w:ilvl w:val="0"/>
          <w:numId w:val="161"/>
        </w:numPr>
        <w:tabs>
          <w:tab w:val="left" w:pos="540"/>
        </w:tabs>
        <w:ind w:left="1627"/>
        <w:rPr>
          <w:bCs/>
          <w:sz w:val="20"/>
          <w:szCs w:val="20"/>
        </w:rPr>
      </w:pPr>
      <w:r w:rsidRPr="00EB3A50">
        <w:rPr>
          <w:bCs/>
          <w:sz w:val="20"/>
          <w:szCs w:val="20"/>
        </w:rPr>
        <w:t>Department of Environmental Science</w:t>
      </w:r>
    </w:p>
    <w:p w:rsidR="00642268" w:rsidRPr="00BD41F0" w:rsidRDefault="00642268" w:rsidP="00945FBB">
      <w:pPr>
        <w:tabs>
          <w:tab w:val="left" w:pos="540"/>
        </w:tabs>
        <w:rPr>
          <w:b/>
          <w:sz w:val="20"/>
          <w:szCs w:val="20"/>
        </w:rPr>
      </w:pPr>
    </w:p>
    <w:p w:rsidR="00642268" w:rsidRPr="00BD41F0" w:rsidRDefault="00E708B3" w:rsidP="00945FBB">
      <w:pPr>
        <w:tabs>
          <w:tab w:val="left" w:pos="540"/>
        </w:tabs>
        <w:rPr>
          <w:b/>
        </w:rPr>
      </w:pPr>
      <w:r>
        <w:rPr>
          <w:b/>
        </w:rPr>
        <w:t>8.</w:t>
      </w:r>
      <w:r>
        <w:rPr>
          <w:b/>
        </w:rPr>
        <w:tab/>
        <w:t xml:space="preserve">Institutes </w:t>
      </w:r>
      <w:r w:rsidR="00200220">
        <w:rPr>
          <w:b/>
        </w:rPr>
        <w:t>and their Names</w:t>
      </w:r>
    </w:p>
    <w:p w:rsidR="00642268" w:rsidRPr="00BD41F0" w:rsidRDefault="00642268" w:rsidP="002E5790">
      <w:pPr>
        <w:numPr>
          <w:ilvl w:val="2"/>
          <w:numId w:val="162"/>
        </w:numPr>
        <w:tabs>
          <w:tab w:val="left" w:pos="360"/>
        </w:tabs>
        <w:spacing w:before="80"/>
        <w:ind w:left="727"/>
        <w:jc w:val="both"/>
        <w:rPr>
          <w:bCs/>
          <w:sz w:val="20"/>
          <w:szCs w:val="20"/>
        </w:rPr>
      </w:pPr>
      <w:r w:rsidRPr="00BD41F0">
        <w:rPr>
          <w:bCs/>
          <w:sz w:val="20"/>
          <w:szCs w:val="20"/>
        </w:rPr>
        <w:t xml:space="preserve">South </w:t>
      </w:r>
      <w:r w:rsidR="008C5848">
        <w:rPr>
          <w:bCs/>
          <w:sz w:val="20"/>
          <w:szCs w:val="20"/>
        </w:rPr>
        <w:t>Asian Disaster Management Center</w:t>
      </w:r>
      <w:r w:rsidRPr="00BD41F0">
        <w:rPr>
          <w:bCs/>
          <w:sz w:val="20"/>
          <w:szCs w:val="20"/>
        </w:rPr>
        <w:t xml:space="preserve"> (SADMC)</w:t>
      </w:r>
    </w:p>
    <w:p w:rsidR="00642268" w:rsidRPr="00BD41F0" w:rsidRDefault="00642268" w:rsidP="002E5790">
      <w:pPr>
        <w:numPr>
          <w:ilvl w:val="2"/>
          <w:numId w:val="162"/>
        </w:numPr>
        <w:tabs>
          <w:tab w:val="left" w:pos="360"/>
        </w:tabs>
        <w:ind w:left="727"/>
        <w:jc w:val="both"/>
        <w:rPr>
          <w:bCs/>
          <w:sz w:val="20"/>
          <w:szCs w:val="20"/>
        </w:rPr>
      </w:pPr>
      <w:r w:rsidRPr="00BD41F0">
        <w:rPr>
          <w:bCs/>
          <w:sz w:val="20"/>
          <w:szCs w:val="20"/>
        </w:rPr>
        <w:lastRenderedPageBreak/>
        <w:t xml:space="preserve">Computer Education </w:t>
      </w:r>
      <w:r w:rsidR="00FA1302">
        <w:rPr>
          <w:bCs/>
          <w:sz w:val="20"/>
          <w:szCs w:val="20"/>
        </w:rPr>
        <w:t>and</w:t>
      </w:r>
      <w:r w:rsidR="008C5848">
        <w:rPr>
          <w:bCs/>
          <w:sz w:val="20"/>
          <w:szCs w:val="20"/>
        </w:rPr>
        <w:t xml:space="preserve"> Training Center</w:t>
      </w:r>
      <w:r w:rsidRPr="00BD41F0">
        <w:rPr>
          <w:bCs/>
          <w:sz w:val="20"/>
          <w:szCs w:val="20"/>
        </w:rPr>
        <w:t xml:space="preserve"> (CETC)</w:t>
      </w:r>
    </w:p>
    <w:p w:rsidR="00642268" w:rsidRPr="00BD41F0" w:rsidRDefault="00642268" w:rsidP="002E5790">
      <w:pPr>
        <w:numPr>
          <w:ilvl w:val="2"/>
          <w:numId w:val="162"/>
        </w:numPr>
        <w:tabs>
          <w:tab w:val="left" w:pos="360"/>
        </w:tabs>
        <w:ind w:left="727"/>
        <w:jc w:val="both"/>
        <w:rPr>
          <w:bCs/>
          <w:sz w:val="20"/>
          <w:szCs w:val="20"/>
        </w:rPr>
      </w:pPr>
      <w:r w:rsidRPr="00BD41F0">
        <w:rPr>
          <w:bCs/>
          <w:sz w:val="20"/>
          <w:szCs w:val="20"/>
        </w:rPr>
        <w:t xml:space="preserve">Health </w:t>
      </w:r>
      <w:r w:rsidR="00FA1302">
        <w:rPr>
          <w:bCs/>
          <w:sz w:val="20"/>
          <w:szCs w:val="20"/>
        </w:rPr>
        <w:t>and</w:t>
      </w:r>
      <w:r w:rsidR="008C5848">
        <w:rPr>
          <w:bCs/>
          <w:sz w:val="20"/>
          <w:szCs w:val="20"/>
        </w:rPr>
        <w:t xml:space="preserve"> Population Center</w:t>
      </w:r>
      <w:r w:rsidRPr="00BD41F0">
        <w:rPr>
          <w:bCs/>
          <w:sz w:val="20"/>
          <w:szCs w:val="20"/>
        </w:rPr>
        <w:t xml:space="preserve"> (HPC)</w:t>
      </w:r>
    </w:p>
    <w:p w:rsidR="00642268" w:rsidRPr="00BD41F0" w:rsidRDefault="008C5848" w:rsidP="002E5790">
      <w:pPr>
        <w:numPr>
          <w:ilvl w:val="2"/>
          <w:numId w:val="162"/>
        </w:numPr>
        <w:tabs>
          <w:tab w:val="left" w:pos="360"/>
        </w:tabs>
        <w:ind w:left="727"/>
        <w:jc w:val="both"/>
        <w:rPr>
          <w:bCs/>
          <w:sz w:val="20"/>
          <w:szCs w:val="20"/>
        </w:rPr>
      </w:pPr>
      <w:r>
        <w:rPr>
          <w:bCs/>
          <w:sz w:val="20"/>
          <w:szCs w:val="20"/>
        </w:rPr>
        <w:t>Center</w:t>
      </w:r>
      <w:r w:rsidR="00642268" w:rsidRPr="00BD41F0">
        <w:rPr>
          <w:bCs/>
          <w:sz w:val="20"/>
          <w:szCs w:val="20"/>
        </w:rPr>
        <w:t xml:space="preserve"> for Management Development (CMD)</w:t>
      </w:r>
    </w:p>
    <w:p w:rsidR="00642268" w:rsidRPr="00BD41F0" w:rsidRDefault="008C5848" w:rsidP="002E5790">
      <w:pPr>
        <w:numPr>
          <w:ilvl w:val="2"/>
          <w:numId w:val="162"/>
        </w:numPr>
        <w:tabs>
          <w:tab w:val="left" w:pos="360"/>
        </w:tabs>
        <w:ind w:left="727"/>
        <w:jc w:val="both"/>
        <w:rPr>
          <w:bCs/>
          <w:sz w:val="20"/>
          <w:szCs w:val="20"/>
        </w:rPr>
      </w:pPr>
      <w:r>
        <w:rPr>
          <w:bCs/>
          <w:sz w:val="20"/>
          <w:szCs w:val="20"/>
        </w:rPr>
        <w:t>Center</w:t>
      </w:r>
      <w:r w:rsidR="00642268" w:rsidRPr="00BD41F0">
        <w:rPr>
          <w:bCs/>
          <w:sz w:val="20"/>
          <w:szCs w:val="20"/>
        </w:rPr>
        <w:t xml:space="preserve"> for Technology Research Training and Consultancy (CTRTC)</w:t>
      </w:r>
    </w:p>
    <w:p w:rsidR="00642268" w:rsidRPr="00BD41F0" w:rsidRDefault="008C5848" w:rsidP="002E5790">
      <w:pPr>
        <w:numPr>
          <w:ilvl w:val="2"/>
          <w:numId w:val="162"/>
        </w:numPr>
        <w:tabs>
          <w:tab w:val="left" w:pos="360"/>
        </w:tabs>
        <w:ind w:left="727"/>
        <w:jc w:val="both"/>
        <w:rPr>
          <w:bCs/>
          <w:sz w:val="20"/>
          <w:szCs w:val="20"/>
        </w:rPr>
      </w:pPr>
      <w:r>
        <w:rPr>
          <w:bCs/>
          <w:sz w:val="20"/>
          <w:szCs w:val="20"/>
        </w:rPr>
        <w:t>English Language Cent</w:t>
      </w:r>
      <w:r w:rsidR="00642268" w:rsidRPr="00BD41F0">
        <w:rPr>
          <w:bCs/>
          <w:sz w:val="20"/>
          <w:szCs w:val="20"/>
        </w:rPr>
        <w:t>e</w:t>
      </w:r>
      <w:r>
        <w:rPr>
          <w:bCs/>
          <w:sz w:val="20"/>
          <w:szCs w:val="20"/>
        </w:rPr>
        <w:t>r</w:t>
      </w:r>
      <w:r w:rsidR="00642268" w:rsidRPr="00BD41F0">
        <w:rPr>
          <w:bCs/>
          <w:sz w:val="20"/>
          <w:szCs w:val="20"/>
        </w:rPr>
        <w:t xml:space="preserve"> (ELC)</w:t>
      </w:r>
    </w:p>
    <w:p w:rsidR="00642268" w:rsidRPr="00BD41F0" w:rsidRDefault="008C5848" w:rsidP="002E5790">
      <w:pPr>
        <w:numPr>
          <w:ilvl w:val="2"/>
          <w:numId w:val="162"/>
        </w:numPr>
        <w:tabs>
          <w:tab w:val="left" w:pos="360"/>
        </w:tabs>
        <w:ind w:left="727"/>
        <w:jc w:val="both"/>
        <w:rPr>
          <w:bCs/>
          <w:sz w:val="20"/>
          <w:szCs w:val="20"/>
        </w:rPr>
      </w:pPr>
      <w:r>
        <w:rPr>
          <w:bCs/>
          <w:sz w:val="20"/>
          <w:szCs w:val="20"/>
        </w:rPr>
        <w:t>Cent</w:t>
      </w:r>
      <w:r w:rsidR="00642268" w:rsidRPr="00BD41F0">
        <w:rPr>
          <w:bCs/>
          <w:sz w:val="20"/>
          <w:szCs w:val="20"/>
        </w:rPr>
        <w:t>e</w:t>
      </w:r>
      <w:r>
        <w:rPr>
          <w:bCs/>
          <w:sz w:val="20"/>
          <w:szCs w:val="20"/>
        </w:rPr>
        <w:t>r</w:t>
      </w:r>
      <w:r w:rsidR="00642268" w:rsidRPr="00BD41F0">
        <w:rPr>
          <w:bCs/>
          <w:sz w:val="20"/>
          <w:szCs w:val="20"/>
        </w:rPr>
        <w:t xml:space="preserve"> for Policy Research (CPR)</w:t>
      </w:r>
    </w:p>
    <w:p w:rsidR="00642268" w:rsidRPr="00BD41F0" w:rsidRDefault="008C5848" w:rsidP="002E5790">
      <w:pPr>
        <w:numPr>
          <w:ilvl w:val="2"/>
          <w:numId w:val="162"/>
        </w:numPr>
        <w:tabs>
          <w:tab w:val="left" w:pos="360"/>
        </w:tabs>
        <w:ind w:left="727"/>
        <w:jc w:val="both"/>
        <w:rPr>
          <w:bCs/>
          <w:sz w:val="20"/>
          <w:szCs w:val="20"/>
        </w:rPr>
      </w:pPr>
      <w:r>
        <w:rPr>
          <w:bCs/>
          <w:sz w:val="20"/>
          <w:szCs w:val="20"/>
        </w:rPr>
        <w:t>Center</w:t>
      </w:r>
      <w:r w:rsidR="00642268" w:rsidRPr="00BD41F0">
        <w:rPr>
          <w:bCs/>
          <w:sz w:val="20"/>
          <w:szCs w:val="20"/>
        </w:rPr>
        <w:t xml:space="preserve"> for Global Environmental Culture (CGEC)</w:t>
      </w:r>
    </w:p>
    <w:p w:rsidR="00642268" w:rsidRPr="00BD41F0" w:rsidRDefault="008C5848" w:rsidP="002E5790">
      <w:pPr>
        <w:numPr>
          <w:ilvl w:val="2"/>
          <w:numId w:val="162"/>
        </w:numPr>
        <w:tabs>
          <w:tab w:val="left" w:pos="540"/>
        </w:tabs>
        <w:ind w:left="727"/>
        <w:rPr>
          <w:bCs/>
          <w:sz w:val="20"/>
          <w:szCs w:val="20"/>
        </w:rPr>
      </w:pPr>
      <w:r>
        <w:rPr>
          <w:bCs/>
          <w:sz w:val="20"/>
          <w:szCs w:val="20"/>
        </w:rPr>
        <w:t>Counseling and Guidance Center</w:t>
      </w:r>
      <w:r w:rsidR="00642268" w:rsidRPr="00BD41F0">
        <w:rPr>
          <w:bCs/>
          <w:sz w:val="20"/>
          <w:szCs w:val="20"/>
        </w:rPr>
        <w:t xml:space="preserve"> (CGC)</w:t>
      </w:r>
    </w:p>
    <w:p w:rsidR="00642268" w:rsidRPr="00BD41F0" w:rsidRDefault="00642268" w:rsidP="002E5790">
      <w:pPr>
        <w:numPr>
          <w:ilvl w:val="2"/>
          <w:numId w:val="162"/>
        </w:numPr>
        <w:tabs>
          <w:tab w:val="left" w:pos="540"/>
        </w:tabs>
        <w:ind w:left="727"/>
        <w:rPr>
          <w:bCs/>
          <w:sz w:val="20"/>
          <w:szCs w:val="20"/>
        </w:rPr>
      </w:pPr>
      <w:r w:rsidRPr="00BD41F0">
        <w:rPr>
          <w:bCs/>
          <w:sz w:val="20"/>
          <w:szCs w:val="20"/>
        </w:rPr>
        <w:t>Consultancy Training Research and Publication Division (CTRPD)</w:t>
      </w:r>
    </w:p>
    <w:p w:rsidR="00642268" w:rsidRPr="00BD41F0" w:rsidRDefault="00642268" w:rsidP="00945FBB">
      <w:pPr>
        <w:tabs>
          <w:tab w:val="left" w:pos="540"/>
        </w:tabs>
        <w:ind w:left="1170"/>
        <w:rPr>
          <w:bCs/>
          <w:sz w:val="20"/>
          <w:szCs w:val="20"/>
        </w:rPr>
      </w:pPr>
    </w:p>
    <w:p w:rsidR="00642268" w:rsidRPr="00BD41F0" w:rsidRDefault="00E708B3" w:rsidP="00945FBB">
      <w:pPr>
        <w:tabs>
          <w:tab w:val="left" w:pos="540"/>
        </w:tabs>
        <w:rPr>
          <w:b/>
        </w:rPr>
      </w:pPr>
      <w:r>
        <w:rPr>
          <w:b/>
        </w:rPr>
        <w:t xml:space="preserve">9. </w:t>
      </w:r>
      <w:r>
        <w:rPr>
          <w:b/>
        </w:rPr>
        <w:tab/>
      </w:r>
      <w:r w:rsidR="00C50AAB">
        <w:rPr>
          <w:b/>
        </w:rPr>
        <w:t>Programs Offered (Undergraduate and Graduate)</w:t>
      </w:r>
    </w:p>
    <w:p w:rsidR="00642268" w:rsidRPr="00BD41F0" w:rsidRDefault="00EB3A50" w:rsidP="00EB3A50">
      <w:pPr>
        <w:tabs>
          <w:tab w:val="left" w:pos="540"/>
        </w:tabs>
        <w:spacing w:before="80"/>
        <w:rPr>
          <w:b/>
          <w:bCs/>
          <w:sz w:val="20"/>
          <w:szCs w:val="20"/>
        </w:rPr>
      </w:pPr>
      <w:r>
        <w:rPr>
          <w:b/>
          <w:bCs/>
          <w:sz w:val="20"/>
          <w:szCs w:val="20"/>
        </w:rPr>
        <w:tab/>
      </w:r>
      <w:r w:rsidR="00642268" w:rsidRPr="00BD41F0">
        <w:rPr>
          <w:b/>
          <w:bCs/>
          <w:sz w:val="20"/>
          <w:szCs w:val="20"/>
        </w:rPr>
        <w:t xml:space="preserve">Graduate: </w:t>
      </w:r>
    </w:p>
    <w:p w:rsidR="00642268" w:rsidRPr="00EF23BA" w:rsidRDefault="00642268" w:rsidP="002E5790">
      <w:pPr>
        <w:pStyle w:val="ListParagraph"/>
        <w:numPr>
          <w:ilvl w:val="0"/>
          <w:numId w:val="164"/>
        </w:numPr>
        <w:tabs>
          <w:tab w:val="left" w:pos="540"/>
        </w:tabs>
        <w:rPr>
          <w:bCs/>
          <w:sz w:val="20"/>
          <w:szCs w:val="20"/>
        </w:rPr>
      </w:pPr>
      <w:r w:rsidRPr="00EF23BA">
        <w:rPr>
          <w:bCs/>
          <w:sz w:val="20"/>
          <w:szCs w:val="20"/>
        </w:rPr>
        <w:t>Master of Business Administration (MBA)</w:t>
      </w:r>
    </w:p>
    <w:p w:rsidR="00642268" w:rsidRPr="00BD41F0" w:rsidRDefault="00EB3A50" w:rsidP="00EB3A50">
      <w:pPr>
        <w:tabs>
          <w:tab w:val="left" w:pos="540"/>
        </w:tabs>
        <w:rPr>
          <w:b/>
          <w:bCs/>
          <w:sz w:val="20"/>
          <w:szCs w:val="20"/>
        </w:rPr>
      </w:pPr>
      <w:r>
        <w:rPr>
          <w:b/>
          <w:bCs/>
          <w:sz w:val="20"/>
          <w:szCs w:val="20"/>
        </w:rPr>
        <w:tab/>
      </w:r>
      <w:r w:rsidR="00AE4D6E">
        <w:rPr>
          <w:b/>
          <w:bCs/>
          <w:sz w:val="20"/>
          <w:szCs w:val="20"/>
        </w:rPr>
        <w:t>Under</w:t>
      </w:r>
      <w:r w:rsidR="00642268" w:rsidRPr="00BD41F0">
        <w:rPr>
          <w:b/>
          <w:bCs/>
          <w:sz w:val="20"/>
          <w:szCs w:val="20"/>
        </w:rPr>
        <w:t>Graduate:</w:t>
      </w:r>
    </w:p>
    <w:p w:rsidR="00642268" w:rsidRPr="00BD41F0" w:rsidRDefault="00642268" w:rsidP="002E5790">
      <w:pPr>
        <w:numPr>
          <w:ilvl w:val="0"/>
          <w:numId w:val="163"/>
        </w:numPr>
        <w:tabs>
          <w:tab w:val="left" w:pos="540"/>
        </w:tabs>
        <w:rPr>
          <w:bCs/>
          <w:sz w:val="20"/>
          <w:szCs w:val="20"/>
        </w:rPr>
      </w:pPr>
      <w:r w:rsidRPr="00BD41F0">
        <w:rPr>
          <w:bCs/>
          <w:sz w:val="20"/>
          <w:szCs w:val="20"/>
        </w:rPr>
        <w:t xml:space="preserve">Bachelor of Business Administration (BBA) </w:t>
      </w:r>
    </w:p>
    <w:p w:rsidR="00642268" w:rsidRPr="00BD41F0" w:rsidRDefault="00642268" w:rsidP="002E5790">
      <w:pPr>
        <w:numPr>
          <w:ilvl w:val="0"/>
          <w:numId w:val="163"/>
        </w:numPr>
        <w:tabs>
          <w:tab w:val="left" w:pos="540"/>
        </w:tabs>
        <w:rPr>
          <w:bCs/>
          <w:sz w:val="20"/>
          <w:szCs w:val="20"/>
        </w:rPr>
      </w:pPr>
      <w:r w:rsidRPr="00BD41F0">
        <w:rPr>
          <w:bCs/>
          <w:sz w:val="20"/>
          <w:szCs w:val="20"/>
        </w:rPr>
        <w:t>Bachelor of Computer Sciences and Engineering (BCSE)</w:t>
      </w:r>
    </w:p>
    <w:p w:rsidR="00642268" w:rsidRPr="00BD41F0" w:rsidRDefault="00642268" w:rsidP="002E5790">
      <w:pPr>
        <w:numPr>
          <w:ilvl w:val="0"/>
          <w:numId w:val="163"/>
        </w:numPr>
        <w:tabs>
          <w:tab w:val="left" w:pos="540"/>
        </w:tabs>
        <w:rPr>
          <w:bCs/>
          <w:sz w:val="20"/>
          <w:szCs w:val="20"/>
        </w:rPr>
      </w:pPr>
      <w:r w:rsidRPr="00BD41F0">
        <w:rPr>
          <w:bCs/>
          <w:sz w:val="20"/>
          <w:szCs w:val="20"/>
        </w:rPr>
        <w:t>Bachelor of Science in Civil Engineering (BSCE)</w:t>
      </w:r>
    </w:p>
    <w:p w:rsidR="00642268" w:rsidRPr="00BD41F0" w:rsidRDefault="00642268" w:rsidP="002E5790">
      <w:pPr>
        <w:numPr>
          <w:ilvl w:val="0"/>
          <w:numId w:val="163"/>
        </w:numPr>
        <w:tabs>
          <w:tab w:val="left" w:pos="540"/>
        </w:tabs>
        <w:rPr>
          <w:bCs/>
          <w:sz w:val="20"/>
          <w:szCs w:val="20"/>
        </w:rPr>
      </w:pPr>
      <w:r w:rsidRPr="00BD41F0">
        <w:rPr>
          <w:bCs/>
          <w:sz w:val="20"/>
          <w:szCs w:val="20"/>
        </w:rPr>
        <w:t>Bachelor of Science in Electrical and Electronics Engineering (BSEEE)</w:t>
      </w:r>
    </w:p>
    <w:p w:rsidR="00642268" w:rsidRPr="00BD41F0" w:rsidRDefault="00642268" w:rsidP="002E5790">
      <w:pPr>
        <w:numPr>
          <w:ilvl w:val="0"/>
          <w:numId w:val="163"/>
        </w:numPr>
        <w:tabs>
          <w:tab w:val="left" w:pos="540"/>
        </w:tabs>
        <w:rPr>
          <w:bCs/>
          <w:sz w:val="20"/>
          <w:szCs w:val="20"/>
        </w:rPr>
      </w:pPr>
      <w:r w:rsidRPr="00BD41F0">
        <w:rPr>
          <w:bCs/>
          <w:sz w:val="20"/>
          <w:szCs w:val="20"/>
        </w:rPr>
        <w:t>Bachelor of Science in Mechanical Engineering (BSME)</w:t>
      </w:r>
    </w:p>
    <w:p w:rsidR="00642268" w:rsidRPr="00BD41F0" w:rsidRDefault="00642268" w:rsidP="002E5790">
      <w:pPr>
        <w:numPr>
          <w:ilvl w:val="0"/>
          <w:numId w:val="163"/>
        </w:numPr>
        <w:tabs>
          <w:tab w:val="left" w:pos="540"/>
        </w:tabs>
        <w:rPr>
          <w:bCs/>
          <w:sz w:val="20"/>
          <w:szCs w:val="20"/>
        </w:rPr>
      </w:pPr>
      <w:r w:rsidRPr="00BD41F0">
        <w:rPr>
          <w:bCs/>
          <w:sz w:val="20"/>
          <w:szCs w:val="20"/>
        </w:rPr>
        <w:t>Bachelor of Arts in Economics (BAEcon)</w:t>
      </w:r>
    </w:p>
    <w:p w:rsidR="00642268" w:rsidRPr="00BD41F0" w:rsidRDefault="00642268" w:rsidP="002E5790">
      <w:pPr>
        <w:numPr>
          <w:ilvl w:val="0"/>
          <w:numId w:val="163"/>
        </w:numPr>
        <w:tabs>
          <w:tab w:val="left" w:pos="540"/>
        </w:tabs>
        <w:rPr>
          <w:bCs/>
          <w:sz w:val="20"/>
          <w:szCs w:val="20"/>
        </w:rPr>
      </w:pPr>
      <w:r w:rsidRPr="00BD41F0">
        <w:rPr>
          <w:bCs/>
          <w:sz w:val="20"/>
          <w:szCs w:val="20"/>
        </w:rPr>
        <w:t>Bachelor of Science in Agriculture (BSAg)</w:t>
      </w:r>
    </w:p>
    <w:p w:rsidR="00642268" w:rsidRPr="00BD41F0" w:rsidRDefault="00642268" w:rsidP="002E5790">
      <w:pPr>
        <w:numPr>
          <w:ilvl w:val="0"/>
          <w:numId w:val="163"/>
        </w:numPr>
        <w:tabs>
          <w:tab w:val="left" w:pos="540"/>
        </w:tabs>
        <w:rPr>
          <w:bCs/>
          <w:sz w:val="20"/>
          <w:szCs w:val="20"/>
        </w:rPr>
      </w:pPr>
      <w:r w:rsidRPr="00BD41F0">
        <w:rPr>
          <w:bCs/>
          <w:sz w:val="20"/>
          <w:szCs w:val="20"/>
        </w:rPr>
        <w:t xml:space="preserve">Bachelor of Arts in Tourism and Hospitality Management (BATHM) </w:t>
      </w:r>
    </w:p>
    <w:p w:rsidR="00642268" w:rsidRPr="00EF23BA" w:rsidRDefault="00642268" w:rsidP="002E5790">
      <w:pPr>
        <w:numPr>
          <w:ilvl w:val="0"/>
          <w:numId w:val="163"/>
        </w:numPr>
        <w:tabs>
          <w:tab w:val="left" w:pos="540"/>
        </w:tabs>
        <w:rPr>
          <w:bCs/>
          <w:sz w:val="20"/>
          <w:szCs w:val="20"/>
        </w:rPr>
      </w:pPr>
      <w:r w:rsidRPr="00BD41F0">
        <w:rPr>
          <w:bCs/>
          <w:sz w:val="20"/>
          <w:szCs w:val="20"/>
        </w:rPr>
        <w:t>Bachelor of Science in Nursing (BSN)</w:t>
      </w:r>
    </w:p>
    <w:p w:rsidR="00642268" w:rsidRPr="00BD41F0" w:rsidRDefault="00642268" w:rsidP="00945FBB">
      <w:pPr>
        <w:tabs>
          <w:tab w:val="left" w:pos="540"/>
        </w:tabs>
        <w:rPr>
          <w:b/>
          <w:sz w:val="20"/>
          <w:szCs w:val="20"/>
        </w:rPr>
      </w:pPr>
      <w:r w:rsidRPr="00BD41F0">
        <w:rPr>
          <w:b/>
          <w:sz w:val="20"/>
          <w:szCs w:val="20"/>
        </w:rPr>
        <w:tab/>
        <w:t>* Diploma:</w:t>
      </w:r>
    </w:p>
    <w:p w:rsidR="00642268" w:rsidRPr="00BD41F0" w:rsidRDefault="00642268" w:rsidP="002E5790">
      <w:pPr>
        <w:numPr>
          <w:ilvl w:val="0"/>
          <w:numId w:val="165"/>
        </w:numPr>
        <w:tabs>
          <w:tab w:val="left" w:pos="540"/>
        </w:tabs>
        <w:rPr>
          <w:sz w:val="20"/>
          <w:szCs w:val="20"/>
        </w:rPr>
      </w:pPr>
      <w:r w:rsidRPr="00BD41F0">
        <w:rPr>
          <w:bCs/>
          <w:sz w:val="20"/>
          <w:szCs w:val="20"/>
        </w:rPr>
        <w:t>Diploma in Accounting (DIA)</w:t>
      </w:r>
    </w:p>
    <w:p w:rsidR="00642268" w:rsidRPr="00EF23BA" w:rsidRDefault="00642268" w:rsidP="002E5790">
      <w:pPr>
        <w:numPr>
          <w:ilvl w:val="0"/>
          <w:numId w:val="165"/>
        </w:numPr>
        <w:tabs>
          <w:tab w:val="left" w:pos="540"/>
        </w:tabs>
        <w:rPr>
          <w:sz w:val="20"/>
          <w:szCs w:val="20"/>
        </w:rPr>
      </w:pPr>
      <w:r w:rsidRPr="00BD41F0">
        <w:rPr>
          <w:bCs/>
          <w:sz w:val="20"/>
          <w:szCs w:val="20"/>
        </w:rPr>
        <w:t>Diploma in Computer Sciences and Engineering (DCSE)</w:t>
      </w:r>
    </w:p>
    <w:p w:rsidR="00642268" w:rsidRPr="00BD41F0" w:rsidRDefault="00642268" w:rsidP="00EF23BA">
      <w:pPr>
        <w:spacing w:before="80"/>
        <w:ind w:left="540"/>
        <w:jc w:val="both"/>
        <w:rPr>
          <w:rFonts w:eastAsia="Calibri"/>
          <w:sz w:val="20"/>
          <w:szCs w:val="20"/>
        </w:rPr>
      </w:pPr>
      <w:r w:rsidRPr="00BD41F0">
        <w:rPr>
          <w:rFonts w:eastAsia="Calibri"/>
          <w:sz w:val="20"/>
          <w:szCs w:val="20"/>
        </w:rPr>
        <w:t xml:space="preserve">At </w:t>
      </w:r>
      <w:r w:rsidR="00EF23BA">
        <w:rPr>
          <w:rFonts w:eastAsia="Calibri"/>
          <w:sz w:val="20"/>
          <w:szCs w:val="20"/>
        </w:rPr>
        <w:t xml:space="preserve">the </w:t>
      </w:r>
      <w:r w:rsidR="00CE1284">
        <w:rPr>
          <w:rFonts w:eastAsia="Calibri"/>
          <w:sz w:val="20"/>
          <w:szCs w:val="20"/>
        </w:rPr>
        <w:t>Master</w:t>
      </w:r>
      <w:r w:rsidRPr="00BD41F0">
        <w:rPr>
          <w:rFonts w:eastAsia="Calibri"/>
          <w:sz w:val="20"/>
          <w:szCs w:val="20"/>
        </w:rPr>
        <w:t>s level, the following programs a</w:t>
      </w:r>
      <w:r w:rsidR="00EF23BA">
        <w:rPr>
          <w:rFonts w:eastAsia="Calibri"/>
          <w:sz w:val="20"/>
          <w:szCs w:val="20"/>
        </w:rPr>
        <w:t>re in the process of launching:</w:t>
      </w:r>
    </w:p>
    <w:p w:rsidR="00642268" w:rsidRPr="00BD41F0" w:rsidRDefault="00642268" w:rsidP="002E5790">
      <w:pPr>
        <w:numPr>
          <w:ilvl w:val="0"/>
          <w:numId w:val="166"/>
        </w:numPr>
        <w:jc w:val="both"/>
        <w:rPr>
          <w:bCs/>
          <w:sz w:val="20"/>
          <w:szCs w:val="20"/>
        </w:rPr>
      </w:pPr>
      <w:r w:rsidRPr="00BD41F0">
        <w:rPr>
          <w:sz w:val="20"/>
          <w:szCs w:val="20"/>
        </w:rPr>
        <w:t>Executive MBA</w:t>
      </w:r>
    </w:p>
    <w:p w:rsidR="00642268" w:rsidRPr="00BD41F0" w:rsidRDefault="00642268" w:rsidP="002E5790">
      <w:pPr>
        <w:numPr>
          <w:ilvl w:val="0"/>
          <w:numId w:val="166"/>
        </w:numPr>
        <w:jc w:val="both"/>
        <w:rPr>
          <w:bCs/>
          <w:sz w:val="20"/>
          <w:szCs w:val="20"/>
        </w:rPr>
      </w:pPr>
      <w:r w:rsidRPr="00BD41F0">
        <w:rPr>
          <w:sz w:val="20"/>
          <w:szCs w:val="20"/>
        </w:rPr>
        <w:t>MS in Civil Engineering</w:t>
      </w:r>
    </w:p>
    <w:p w:rsidR="00642268" w:rsidRPr="00BD41F0" w:rsidRDefault="00642268" w:rsidP="002E5790">
      <w:pPr>
        <w:numPr>
          <w:ilvl w:val="0"/>
          <w:numId w:val="166"/>
        </w:numPr>
        <w:jc w:val="both"/>
        <w:rPr>
          <w:bCs/>
          <w:sz w:val="20"/>
          <w:szCs w:val="20"/>
        </w:rPr>
      </w:pPr>
      <w:r w:rsidRPr="00BD41F0">
        <w:rPr>
          <w:sz w:val="20"/>
          <w:szCs w:val="20"/>
        </w:rPr>
        <w:t>MS in Mechanical Engineering</w:t>
      </w:r>
    </w:p>
    <w:p w:rsidR="00642268" w:rsidRPr="00BD41F0" w:rsidRDefault="00642268" w:rsidP="002E5790">
      <w:pPr>
        <w:numPr>
          <w:ilvl w:val="0"/>
          <w:numId w:val="166"/>
        </w:numPr>
        <w:jc w:val="both"/>
        <w:rPr>
          <w:bCs/>
          <w:sz w:val="20"/>
          <w:szCs w:val="20"/>
        </w:rPr>
      </w:pPr>
      <w:r w:rsidRPr="00BD41F0">
        <w:rPr>
          <w:sz w:val="20"/>
          <w:szCs w:val="20"/>
        </w:rPr>
        <w:t>MS in Computer Science and Engineering</w:t>
      </w:r>
    </w:p>
    <w:p w:rsidR="00642268" w:rsidRPr="00BD41F0" w:rsidRDefault="00642268" w:rsidP="002E5790">
      <w:pPr>
        <w:numPr>
          <w:ilvl w:val="0"/>
          <w:numId w:val="166"/>
        </w:numPr>
        <w:jc w:val="both"/>
        <w:rPr>
          <w:bCs/>
          <w:sz w:val="20"/>
          <w:szCs w:val="20"/>
        </w:rPr>
      </w:pPr>
      <w:r w:rsidRPr="00BD41F0">
        <w:rPr>
          <w:sz w:val="20"/>
          <w:szCs w:val="20"/>
        </w:rPr>
        <w:t xml:space="preserve">MS in Electrical and Electronics Engineering </w:t>
      </w:r>
    </w:p>
    <w:p w:rsidR="00642268" w:rsidRPr="00BD41F0" w:rsidRDefault="00642268" w:rsidP="002E5790">
      <w:pPr>
        <w:numPr>
          <w:ilvl w:val="0"/>
          <w:numId w:val="166"/>
        </w:numPr>
        <w:jc w:val="both"/>
        <w:rPr>
          <w:bCs/>
          <w:sz w:val="20"/>
          <w:szCs w:val="20"/>
        </w:rPr>
      </w:pPr>
      <w:r w:rsidRPr="00BD41F0">
        <w:rPr>
          <w:bCs/>
          <w:sz w:val="20"/>
          <w:szCs w:val="20"/>
        </w:rPr>
        <w:t xml:space="preserve">MS in Agriculture </w:t>
      </w:r>
    </w:p>
    <w:p w:rsidR="00642268" w:rsidRPr="00BD41F0" w:rsidRDefault="00642268" w:rsidP="002E5790">
      <w:pPr>
        <w:numPr>
          <w:ilvl w:val="0"/>
          <w:numId w:val="166"/>
        </w:numPr>
        <w:jc w:val="both"/>
        <w:rPr>
          <w:bCs/>
          <w:sz w:val="20"/>
          <w:szCs w:val="20"/>
        </w:rPr>
      </w:pPr>
      <w:r w:rsidRPr="00BD41F0">
        <w:rPr>
          <w:bCs/>
          <w:sz w:val="20"/>
          <w:szCs w:val="20"/>
        </w:rPr>
        <w:t xml:space="preserve">MA in Economics </w:t>
      </w:r>
    </w:p>
    <w:p w:rsidR="00642268" w:rsidRPr="00BD41F0" w:rsidRDefault="00CE1284" w:rsidP="00945FBB">
      <w:pPr>
        <w:ind w:left="540"/>
        <w:jc w:val="both"/>
        <w:rPr>
          <w:rFonts w:eastAsia="Calibri"/>
          <w:sz w:val="20"/>
          <w:szCs w:val="20"/>
        </w:rPr>
      </w:pPr>
      <w:r>
        <w:rPr>
          <w:rFonts w:eastAsia="Calibri"/>
          <w:sz w:val="20"/>
          <w:szCs w:val="20"/>
        </w:rPr>
        <w:t>At the B</w:t>
      </w:r>
      <w:r w:rsidR="00642268" w:rsidRPr="00BD41F0">
        <w:rPr>
          <w:rFonts w:eastAsia="Calibri"/>
          <w:sz w:val="20"/>
          <w:szCs w:val="20"/>
        </w:rPr>
        <w:t xml:space="preserve">achelors level, the following programs are in the process of launching: </w:t>
      </w:r>
    </w:p>
    <w:p w:rsidR="00642268" w:rsidRPr="00BD41F0" w:rsidRDefault="00642268" w:rsidP="002E5790">
      <w:pPr>
        <w:numPr>
          <w:ilvl w:val="0"/>
          <w:numId w:val="167"/>
        </w:numPr>
        <w:jc w:val="both"/>
        <w:rPr>
          <w:bCs/>
          <w:sz w:val="20"/>
          <w:szCs w:val="20"/>
        </w:rPr>
      </w:pPr>
      <w:r w:rsidRPr="00BD41F0">
        <w:rPr>
          <w:bCs/>
          <w:sz w:val="20"/>
          <w:szCs w:val="20"/>
        </w:rPr>
        <w:t xml:space="preserve">BS in Physics with Nuclear Concentration </w:t>
      </w:r>
    </w:p>
    <w:p w:rsidR="00642268" w:rsidRPr="00BD41F0" w:rsidRDefault="00642268" w:rsidP="002E5790">
      <w:pPr>
        <w:numPr>
          <w:ilvl w:val="0"/>
          <w:numId w:val="167"/>
        </w:numPr>
        <w:jc w:val="both"/>
        <w:rPr>
          <w:bCs/>
          <w:sz w:val="20"/>
          <w:szCs w:val="20"/>
        </w:rPr>
      </w:pPr>
      <w:r w:rsidRPr="00BD41F0">
        <w:rPr>
          <w:bCs/>
          <w:sz w:val="20"/>
          <w:szCs w:val="20"/>
        </w:rPr>
        <w:t xml:space="preserve">BS in Chemistry </w:t>
      </w:r>
    </w:p>
    <w:p w:rsidR="00642268" w:rsidRPr="00BD41F0" w:rsidRDefault="00642268" w:rsidP="002E5790">
      <w:pPr>
        <w:numPr>
          <w:ilvl w:val="0"/>
          <w:numId w:val="167"/>
        </w:numPr>
        <w:jc w:val="both"/>
        <w:rPr>
          <w:bCs/>
          <w:sz w:val="20"/>
          <w:szCs w:val="20"/>
        </w:rPr>
      </w:pPr>
      <w:r w:rsidRPr="00BD41F0">
        <w:rPr>
          <w:bCs/>
          <w:sz w:val="20"/>
          <w:szCs w:val="20"/>
        </w:rPr>
        <w:t xml:space="preserve">BS in Mathematics </w:t>
      </w:r>
    </w:p>
    <w:p w:rsidR="00642268" w:rsidRPr="00BD41F0" w:rsidRDefault="00642268" w:rsidP="002E5790">
      <w:pPr>
        <w:numPr>
          <w:ilvl w:val="0"/>
          <w:numId w:val="167"/>
        </w:numPr>
        <w:jc w:val="both"/>
        <w:rPr>
          <w:bCs/>
          <w:sz w:val="20"/>
          <w:szCs w:val="20"/>
        </w:rPr>
      </w:pPr>
      <w:r w:rsidRPr="00BD41F0">
        <w:rPr>
          <w:bCs/>
          <w:sz w:val="20"/>
          <w:szCs w:val="20"/>
        </w:rPr>
        <w:t xml:space="preserve">BS in Fisheries </w:t>
      </w:r>
    </w:p>
    <w:p w:rsidR="00642268" w:rsidRPr="00BD41F0" w:rsidRDefault="00642268" w:rsidP="002E5790">
      <w:pPr>
        <w:numPr>
          <w:ilvl w:val="0"/>
          <w:numId w:val="167"/>
        </w:numPr>
        <w:jc w:val="both"/>
        <w:rPr>
          <w:bCs/>
          <w:sz w:val="20"/>
          <w:szCs w:val="20"/>
        </w:rPr>
      </w:pPr>
      <w:r w:rsidRPr="00BD41F0">
        <w:rPr>
          <w:sz w:val="20"/>
          <w:szCs w:val="20"/>
        </w:rPr>
        <w:t>BS in Veterinary Science and Animal Husbandry</w:t>
      </w:r>
    </w:p>
    <w:p w:rsidR="00642268" w:rsidRPr="00BD41F0" w:rsidRDefault="00642268" w:rsidP="002E5790">
      <w:pPr>
        <w:numPr>
          <w:ilvl w:val="0"/>
          <w:numId w:val="167"/>
        </w:numPr>
        <w:jc w:val="both"/>
        <w:rPr>
          <w:bCs/>
          <w:sz w:val="20"/>
          <w:szCs w:val="20"/>
        </w:rPr>
      </w:pPr>
      <w:r w:rsidRPr="00BD41F0">
        <w:rPr>
          <w:bCs/>
          <w:sz w:val="20"/>
          <w:szCs w:val="20"/>
        </w:rPr>
        <w:t xml:space="preserve">BA in English </w:t>
      </w:r>
    </w:p>
    <w:p w:rsidR="00642268" w:rsidRPr="00BD41F0" w:rsidRDefault="00642268" w:rsidP="002E5790">
      <w:pPr>
        <w:numPr>
          <w:ilvl w:val="0"/>
          <w:numId w:val="167"/>
        </w:numPr>
        <w:jc w:val="both"/>
        <w:rPr>
          <w:bCs/>
          <w:sz w:val="20"/>
          <w:szCs w:val="20"/>
        </w:rPr>
      </w:pPr>
      <w:r w:rsidRPr="00BD41F0">
        <w:rPr>
          <w:bCs/>
          <w:sz w:val="20"/>
          <w:szCs w:val="20"/>
        </w:rPr>
        <w:t xml:space="preserve">BA in Law </w:t>
      </w:r>
    </w:p>
    <w:p w:rsidR="00642268" w:rsidRPr="00BD41F0" w:rsidRDefault="00642268" w:rsidP="002E5790">
      <w:pPr>
        <w:numPr>
          <w:ilvl w:val="0"/>
          <w:numId w:val="167"/>
        </w:numPr>
        <w:jc w:val="both"/>
        <w:rPr>
          <w:bCs/>
          <w:sz w:val="20"/>
          <w:szCs w:val="20"/>
        </w:rPr>
      </w:pPr>
      <w:r w:rsidRPr="00BD41F0">
        <w:rPr>
          <w:bCs/>
          <w:sz w:val="20"/>
          <w:szCs w:val="20"/>
        </w:rPr>
        <w:t>BA in Education</w:t>
      </w:r>
    </w:p>
    <w:p w:rsidR="00C51FE9" w:rsidRPr="00BD41F0" w:rsidRDefault="00C51FE9" w:rsidP="00945FBB">
      <w:pPr>
        <w:tabs>
          <w:tab w:val="left" w:pos="540"/>
        </w:tabs>
        <w:rPr>
          <w:b/>
        </w:rPr>
      </w:pPr>
    </w:p>
    <w:p w:rsidR="00622045" w:rsidRDefault="00622045" w:rsidP="00945FBB">
      <w:pPr>
        <w:tabs>
          <w:tab w:val="left" w:pos="540"/>
        </w:tabs>
        <w:rPr>
          <w:b/>
        </w:rPr>
      </w:pPr>
    </w:p>
    <w:p w:rsidR="00642268" w:rsidRPr="00BD41F0" w:rsidRDefault="00642268" w:rsidP="00945FBB">
      <w:pPr>
        <w:tabs>
          <w:tab w:val="left" w:pos="540"/>
        </w:tabs>
        <w:rPr>
          <w:b/>
        </w:rPr>
      </w:pPr>
      <w:r w:rsidRPr="00BD41F0">
        <w:rPr>
          <w:b/>
        </w:rPr>
        <w:lastRenderedPageBreak/>
        <w:t xml:space="preserve">10. </w:t>
      </w:r>
      <w:r w:rsidRPr="00BD41F0">
        <w:rPr>
          <w:b/>
        </w:rPr>
        <w:tab/>
        <w:t>Resi</w:t>
      </w:r>
      <w:r w:rsidR="00EF23BA">
        <w:rPr>
          <w:b/>
        </w:rPr>
        <w:t>dential Facilities for Students</w:t>
      </w:r>
    </w:p>
    <w:p w:rsidR="00642268" w:rsidRPr="00BD41F0" w:rsidRDefault="00642268" w:rsidP="00EF23BA">
      <w:pPr>
        <w:spacing w:before="80"/>
        <w:ind w:left="547"/>
        <w:jc w:val="both"/>
        <w:rPr>
          <w:bCs/>
          <w:sz w:val="20"/>
          <w:szCs w:val="20"/>
        </w:rPr>
      </w:pPr>
      <w:r w:rsidRPr="00BD41F0">
        <w:rPr>
          <w:bCs/>
          <w:sz w:val="20"/>
          <w:szCs w:val="20"/>
        </w:rPr>
        <w:t>Most students live within walking distance in Uttara Model Town in rented housing on individual or group basis under secured and supervised condition of the university. On request, the IUBAT organizes separate male and female housing mostly for out of Dhaka City and international students. Besides, a large number of students can stay in their own residence and study at IUBAT University by usingtra</w:t>
      </w:r>
      <w:r w:rsidR="00604B6E">
        <w:rPr>
          <w:bCs/>
          <w:sz w:val="20"/>
          <w:szCs w:val="20"/>
        </w:rPr>
        <w:t>nsportation provided through bu</w:t>
      </w:r>
      <w:r w:rsidRPr="00BD41F0">
        <w:rPr>
          <w:bCs/>
          <w:sz w:val="20"/>
          <w:szCs w:val="20"/>
        </w:rPr>
        <w:t>ses (presently 38) from different city points, Savar, Gazipur, Kaligonj,Chandura, Signboard Moor as well as hourly shuttle services from Jashimuddin, Rajlaxmi, North Tower, College Gate, Cherag Ali and Monno Gate of the Dhaka-Mymensingh road.</w:t>
      </w:r>
    </w:p>
    <w:p w:rsidR="00642268" w:rsidRPr="00BD41F0" w:rsidRDefault="00642268" w:rsidP="00945FBB">
      <w:pPr>
        <w:ind w:left="360"/>
        <w:rPr>
          <w:b/>
          <w:sz w:val="20"/>
          <w:szCs w:val="20"/>
        </w:rPr>
      </w:pPr>
    </w:p>
    <w:p w:rsidR="00642268" w:rsidRPr="00BD41F0" w:rsidRDefault="00EF23BA" w:rsidP="00945FBB">
      <w:pPr>
        <w:tabs>
          <w:tab w:val="left" w:pos="540"/>
        </w:tabs>
        <w:rPr>
          <w:b/>
        </w:rPr>
      </w:pPr>
      <w:r>
        <w:rPr>
          <w:b/>
        </w:rPr>
        <w:t xml:space="preserve">11. </w:t>
      </w:r>
      <w:r>
        <w:rPr>
          <w:b/>
        </w:rPr>
        <w:tab/>
        <w:t>Major Research Activities</w:t>
      </w:r>
    </w:p>
    <w:p w:rsidR="00642268" w:rsidRDefault="00642268" w:rsidP="00EF23BA">
      <w:pPr>
        <w:spacing w:before="80"/>
        <w:ind w:left="547"/>
        <w:jc w:val="both"/>
        <w:rPr>
          <w:bCs/>
          <w:sz w:val="20"/>
          <w:szCs w:val="20"/>
        </w:rPr>
      </w:pPr>
      <w:r w:rsidRPr="00BD41F0">
        <w:rPr>
          <w:bCs/>
          <w:sz w:val="20"/>
          <w:szCs w:val="20"/>
        </w:rPr>
        <w:t xml:space="preserve">Research is being carried out in a number of areas such as education, industrial relations, disaster management, climate change, environment, commodity chain, nutrition and health, waste management, natural gas, energy, green energy, food security, farm socio-economic analysis, sustainability, urban and rural development, organic Forming, traditional knowledge, organic farming, sustainable Agriculture, bio-diversity, urban and rural development, landscape management, weather and climate extremes, and synthesis research etc. 12 research monographs, one policy brief and one book have been published with the following titles: </w:t>
      </w:r>
    </w:p>
    <w:p w:rsidR="00642268" w:rsidRPr="00BD41F0" w:rsidRDefault="00642268" w:rsidP="002E5790">
      <w:pPr>
        <w:numPr>
          <w:ilvl w:val="3"/>
          <w:numId w:val="70"/>
        </w:numPr>
        <w:tabs>
          <w:tab w:val="clear" w:pos="3060"/>
          <w:tab w:val="num" w:pos="3420"/>
        </w:tabs>
        <w:spacing w:before="80"/>
        <w:ind w:left="907"/>
        <w:jc w:val="both"/>
        <w:rPr>
          <w:sz w:val="20"/>
          <w:szCs w:val="20"/>
        </w:rPr>
      </w:pPr>
      <w:r w:rsidRPr="00BD41F0">
        <w:rPr>
          <w:i/>
          <w:sz w:val="20"/>
          <w:szCs w:val="20"/>
        </w:rPr>
        <w:t>Natural Gas Options for Bangladesh</w:t>
      </w:r>
      <w:r w:rsidRPr="00BD41F0">
        <w:rPr>
          <w:sz w:val="20"/>
          <w:szCs w:val="20"/>
        </w:rPr>
        <w:t xml:space="preserve">, Mark Jaccard, Mujibur </w:t>
      </w:r>
      <w:r w:rsidR="008C5848">
        <w:rPr>
          <w:sz w:val="20"/>
          <w:szCs w:val="20"/>
        </w:rPr>
        <w:t>Rahman and John Richards, Center</w:t>
      </w:r>
      <w:r w:rsidRPr="00BD41F0">
        <w:rPr>
          <w:sz w:val="20"/>
          <w:szCs w:val="20"/>
        </w:rPr>
        <w:t xml:space="preserve"> for Policy Research, IUBAT, Spring 2001</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Electricity for All</w:t>
      </w:r>
      <w:r w:rsidRPr="00BD41F0">
        <w:rPr>
          <w:sz w:val="20"/>
          <w:szCs w:val="20"/>
        </w:rPr>
        <w:t>, Rose Murphy, Nuruddin</w:t>
      </w:r>
      <w:r w:rsidR="008C5848">
        <w:rPr>
          <w:sz w:val="20"/>
          <w:szCs w:val="20"/>
        </w:rPr>
        <w:t xml:space="preserve"> Kamal and John Richards, Center</w:t>
      </w:r>
      <w:r w:rsidRPr="00BD41F0">
        <w:rPr>
          <w:sz w:val="20"/>
          <w:szCs w:val="20"/>
        </w:rPr>
        <w:t xml:space="preserve"> for Policy Research, IUBAT, Summer 2002, ISBN Number 984 861 000 6</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Energy Policy for Bangladesh</w:t>
      </w:r>
      <w:r w:rsidRPr="00BD41F0">
        <w:rPr>
          <w:sz w:val="20"/>
          <w:szCs w:val="20"/>
        </w:rPr>
        <w:t>, Dr M Alimullah Miy</w:t>
      </w:r>
      <w:r w:rsidR="008C5848">
        <w:rPr>
          <w:sz w:val="20"/>
          <w:szCs w:val="20"/>
        </w:rPr>
        <w:t>an and John Richards, PhD, Cent</w:t>
      </w:r>
      <w:r w:rsidRPr="00BD41F0">
        <w:rPr>
          <w:sz w:val="20"/>
          <w:szCs w:val="20"/>
        </w:rPr>
        <w:t>e</w:t>
      </w:r>
      <w:r w:rsidR="008C5848">
        <w:rPr>
          <w:sz w:val="20"/>
          <w:szCs w:val="20"/>
        </w:rPr>
        <w:t>r</w:t>
      </w:r>
      <w:r w:rsidRPr="00BD41F0">
        <w:rPr>
          <w:sz w:val="20"/>
          <w:szCs w:val="20"/>
        </w:rPr>
        <w:t xml:space="preserve"> for Policy Research, IUBAT, Summer 2004, ISBN Number 984 861 001 4</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What Parents Think of Their Children’s Schools</w:t>
      </w:r>
      <w:r w:rsidRPr="00BD41F0">
        <w:rPr>
          <w:sz w:val="20"/>
          <w:szCs w:val="20"/>
        </w:rPr>
        <w:t>, Sandra N</w:t>
      </w:r>
      <w:r w:rsidR="008C5848">
        <w:rPr>
          <w:sz w:val="20"/>
          <w:szCs w:val="20"/>
        </w:rPr>
        <w:t>ikolic and John Richards, Center</w:t>
      </w:r>
      <w:r w:rsidRPr="00BD41F0">
        <w:rPr>
          <w:sz w:val="20"/>
          <w:szCs w:val="20"/>
        </w:rPr>
        <w:t xml:space="preserve"> for Policy Research, IUBAT, Summer 2007, ISBN Number 984-70060-0000-6</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Barriers to Girls’ Secondary School Participation in Rural Bangladesh</w:t>
      </w:r>
      <w:r w:rsidR="008C5848">
        <w:rPr>
          <w:sz w:val="20"/>
          <w:szCs w:val="20"/>
        </w:rPr>
        <w:t>, Jennifer Hove, Cent</w:t>
      </w:r>
      <w:r w:rsidRPr="00BD41F0">
        <w:rPr>
          <w:sz w:val="20"/>
          <w:szCs w:val="20"/>
        </w:rPr>
        <w:t>e</w:t>
      </w:r>
      <w:r w:rsidR="008C5848">
        <w:rPr>
          <w:sz w:val="20"/>
          <w:szCs w:val="20"/>
        </w:rPr>
        <w:t>r</w:t>
      </w:r>
      <w:r w:rsidRPr="00BD41F0">
        <w:rPr>
          <w:sz w:val="20"/>
          <w:szCs w:val="20"/>
        </w:rPr>
        <w:t xml:space="preserve"> for Policy Research, IUBAT, Fall 2007, ISBN Number 984-70060-0001-3</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 xml:space="preserve">A New Mandate for Rural Electrification Board – Area-Based Planning Initiatives to Relieve Power Shortages, </w:t>
      </w:r>
      <w:r w:rsidRPr="00BD41F0">
        <w:rPr>
          <w:sz w:val="20"/>
          <w:szCs w:val="20"/>
        </w:rPr>
        <w:t xml:space="preserve">B.D. Rahmatullah, Nancy </w:t>
      </w:r>
      <w:r w:rsidR="008C5848">
        <w:rPr>
          <w:sz w:val="20"/>
          <w:szCs w:val="20"/>
        </w:rPr>
        <w:t>Norris and John Richards, Center</w:t>
      </w:r>
      <w:r w:rsidRPr="00BD41F0">
        <w:rPr>
          <w:sz w:val="20"/>
          <w:szCs w:val="20"/>
        </w:rPr>
        <w:t xml:space="preserve"> for Policy Research, IUBAT, Summer 2008, ISBN Number 984-70060-0002-0</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Improving Nutritional Status for Women in Low-Income Households</w:t>
      </w:r>
      <w:r w:rsidRPr="00BD41F0">
        <w:rPr>
          <w:sz w:val="20"/>
          <w:szCs w:val="20"/>
        </w:rPr>
        <w:t>, Afifa S</w:t>
      </w:r>
      <w:r w:rsidR="008C5848">
        <w:rPr>
          <w:sz w:val="20"/>
          <w:szCs w:val="20"/>
        </w:rPr>
        <w:t>hahrin and John Richards, Center</w:t>
      </w:r>
      <w:r w:rsidRPr="00BD41F0">
        <w:rPr>
          <w:sz w:val="20"/>
          <w:szCs w:val="20"/>
        </w:rPr>
        <w:t xml:space="preserve"> for Policy Research, IUBAT, Summer 2012, ISBN 984-70060-0005-1</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 xml:space="preserve">Benchmarking the Nutritional Status of Women in the Tongi-Ashulia Road Slums, </w:t>
      </w:r>
      <w:r w:rsidRPr="00BD41F0">
        <w:rPr>
          <w:sz w:val="20"/>
          <w:szCs w:val="20"/>
        </w:rPr>
        <w:t xml:space="preserve">John Richards, Afifa Shahrin </w:t>
      </w:r>
      <w:r w:rsidR="00FA1302">
        <w:rPr>
          <w:sz w:val="20"/>
          <w:szCs w:val="20"/>
        </w:rPr>
        <w:t>and</w:t>
      </w:r>
      <w:r w:rsidRPr="00BD41F0">
        <w:rPr>
          <w:sz w:val="20"/>
          <w:szCs w:val="20"/>
        </w:rPr>
        <w:t xml:space="preserve"> Karen Lund, CPR, IUBAT, Summer 2010, ISBN 984-70060-0004-4</w:t>
      </w:r>
    </w:p>
    <w:p w:rsidR="00642268" w:rsidRPr="00BD41F0" w:rsidRDefault="00642268" w:rsidP="002E5790">
      <w:pPr>
        <w:numPr>
          <w:ilvl w:val="3"/>
          <w:numId w:val="70"/>
        </w:numPr>
        <w:tabs>
          <w:tab w:val="clear" w:pos="3060"/>
          <w:tab w:val="num" w:pos="3420"/>
        </w:tabs>
        <w:ind w:left="907"/>
        <w:jc w:val="both"/>
        <w:rPr>
          <w:sz w:val="20"/>
          <w:szCs w:val="20"/>
        </w:rPr>
      </w:pPr>
      <w:r w:rsidRPr="00BD41F0">
        <w:rPr>
          <w:i/>
          <w:sz w:val="20"/>
          <w:szCs w:val="20"/>
        </w:rPr>
        <w:t xml:space="preserve">Education Success and Nutrition: Is there a Link?, </w:t>
      </w:r>
      <w:r w:rsidRPr="00BD41F0">
        <w:rPr>
          <w:sz w:val="20"/>
          <w:szCs w:val="20"/>
        </w:rPr>
        <w:t>John Ri</w:t>
      </w:r>
      <w:r w:rsidR="008C5848">
        <w:rPr>
          <w:sz w:val="20"/>
          <w:szCs w:val="20"/>
        </w:rPr>
        <w:t>chards and Afifa Shahrin, Center</w:t>
      </w:r>
      <w:r w:rsidRPr="00BD41F0">
        <w:rPr>
          <w:sz w:val="20"/>
          <w:szCs w:val="20"/>
        </w:rPr>
        <w:t xml:space="preserve"> for Policy Research, IUBAT, Summer 2013, ISBN 984-70060-0006-8</w:t>
      </w:r>
    </w:p>
    <w:p w:rsidR="00EF23BA" w:rsidRDefault="00642268" w:rsidP="002E5790">
      <w:pPr>
        <w:numPr>
          <w:ilvl w:val="3"/>
          <w:numId w:val="70"/>
        </w:numPr>
        <w:tabs>
          <w:tab w:val="clear" w:pos="3060"/>
          <w:tab w:val="num" w:pos="3420"/>
        </w:tabs>
        <w:ind w:left="907"/>
        <w:jc w:val="both"/>
        <w:rPr>
          <w:sz w:val="20"/>
          <w:szCs w:val="20"/>
        </w:rPr>
      </w:pPr>
      <w:r w:rsidRPr="00BD41F0">
        <w:rPr>
          <w:sz w:val="20"/>
          <w:szCs w:val="20"/>
        </w:rPr>
        <w:lastRenderedPageBreak/>
        <w:t>Advancing Nurse Education in Bangladesh, Alex Berland, Center for Policy Research, IUBAT, Spring 2014, ISBN 984-70060-0006-8</w:t>
      </w:r>
    </w:p>
    <w:p w:rsidR="00EF23BA" w:rsidRDefault="00642268" w:rsidP="002E5790">
      <w:pPr>
        <w:numPr>
          <w:ilvl w:val="3"/>
          <w:numId w:val="70"/>
        </w:numPr>
        <w:tabs>
          <w:tab w:val="clear" w:pos="3060"/>
          <w:tab w:val="num" w:pos="3420"/>
        </w:tabs>
        <w:ind w:left="907"/>
        <w:jc w:val="both"/>
        <w:rPr>
          <w:sz w:val="20"/>
          <w:szCs w:val="20"/>
        </w:rPr>
      </w:pPr>
      <w:r w:rsidRPr="00EF23BA">
        <w:rPr>
          <w:sz w:val="20"/>
          <w:szCs w:val="20"/>
        </w:rPr>
        <w:t>Does Money Mean Better Health?: Assessing the Maternity Allowance Program, Qayam Jetha, Center for Policy Research, IUBAT, Sum</w:t>
      </w:r>
      <w:r w:rsidR="00EF23BA" w:rsidRPr="00EF23BA">
        <w:rPr>
          <w:sz w:val="20"/>
          <w:szCs w:val="20"/>
        </w:rPr>
        <w:t>mer 2014, ISBN 984-70060-0008-0</w:t>
      </w:r>
    </w:p>
    <w:p w:rsidR="00EF23BA" w:rsidRDefault="00642268" w:rsidP="002E5790">
      <w:pPr>
        <w:numPr>
          <w:ilvl w:val="3"/>
          <w:numId w:val="70"/>
        </w:numPr>
        <w:tabs>
          <w:tab w:val="clear" w:pos="3060"/>
          <w:tab w:val="num" w:pos="3420"/>
        </w:tabs>
        <w:ind w:left="907"/>
        <w:jc w:val="both"/>
        <w:rPr>
          <w:sz w:val="20"/>
          <w:szCs w:val="20"/>
        </w:rPr>
      </w:pPr>
      <w:r w:rsidRPr="00EF23BA">
        <w:rPr>
          <w:sz w:val="20"/>
          <w:szCs w:val="20"/>
        </w:rPr>
        <w:t>Under-Five Mortality: Comparing National Levels and Changes Over the Last Decade in South Asia and Other Low-Income Countries, John Richards and Aidan R Vining, Center for Policy Research, IUBAT, Fall 2015, ISBN 978-984-33-9520-7 (</w:t>
      </w:r>
      <w:r w:rsidR="00EF23BA" w:rsidRPr="00EF23BA">
        <w:rPr>
          <w:sz w:val="20"/>
          <w:szCs w:val="20"/>
        </w:rPr>
        <w:t>www.iubat.edu/cpr</w:t>
      </w:r>
      <w:r w:rsidRPr="00EF23BA">
        <w:rPr>
          <w:sz w:val="20"/>
          <w:szCs w:val="20"/>
        </w:rPr>
        <w:t>)</w:t>
      </w:r>
    </w:p>
    <w:p w:rsidR="00642268" w:rsidRPr="00EF23BA" w:rsidRDefault="00642268" w:rsidP="002E5790">
      <w:pPr>
        <w:numPr>
          <w:ilvl w:val="3"/>
          <w:numId w:val="70"/>
        </w:numPr>
        <w:tabs>
          <w:tab w:val="clear" w:pos="3060"/>
          <w:tab w:val="num" w:pos="3420"/>
        </w:tabs>
        <w:ind w:left="907"/>
        <w:jc w:val="both"/>
        <w:rPr>
          <w:sz w:val="20"/>
          <w:szCs w:val="20"/>
        </w:rPr>
      </w:pPr>
      <w:r w:rsidRPr="00EF23BA">
        <w:rPr>
          <w:i/>
          <w:sz w:val="20"/>
          <w:szCs w:val="20"/>
        </w:rPr>
        <w:t xml:space="preserve">Knowledge Based Area Development – A Step Towards Community Self-Reliance, </w:t>
      </w:r>
      <w:r w:rsidRPr="00EF23BA">
        <w:rPr>
          <w:sz w:val="20"/>
          <w:szCs w:val="20"/>
        </w:rPr>
        <w:t>Prof Dr M Alimullah Miyan, IUBAT, ISBN Number 984-70060-0003-7 (www.iubat.edu/kbad)</w:t>
      </w:r>
    </w:p>
    <w:p w:rsidR="00642268" w:rsidRPr="00BD41F0" w:rsidRDefault="00642268" w:rsidP="002E5790">
      <w:pPr>
        <w:numPr>
          <w:ilvl w:val="3"/>
          <w:numId w:val="70"/>
        </w:numPr>
        <w:tabs>
          <w:tab w:val="clear" w:pos="3060"/>
          <w:tab w:val="num" w:pos="3420"/>
        </w:tabs>
        <w:ind w:left="907"/>
        <w:jc w:val="both"/>
        <w:rPr>
          <w:sz w:val="20"/>
          <w:szCs w:val="20"/>
        </w:rPr>
      </w:pPr>
      <w:r w:rsidRPr="00BD41F0">
        <w:rPr>
          <w:sz w:val="20"/>
          <w:szCs w:val="20"/>
        </w:rPr>
        <w:t>Policy Brief – Sustainable Development in Bangladesh: Facing Global Environmental Change, SADMC 2015, ISBN: 978-984-33-9805-5</w:t>
      </w:r>
    </w:p>
    <w:p w:rsidR="00642268" w:rsidRPr="00BD41F0" w:rsidRDefault="00642268" w:rsidP="00945FBB">
      <w:pPr>
        <w:ind w:firstLine="720"/>
        <w:jc w:val="center"/>
        <w:rPr>
          <w:sz w:val="20"/>
          <w:szCs w:val="20"/>
        </w:rPr>
      </w:pPr>
    </w:p>
    <w:p w:rsidR="00642268" w:rsidRPr="00BD41F0" w:rsidRDefault="00EF23BA" w:rsidP="00945FBB">
      <w:pPr>
        <w:tabs>
          <w:tab w:val="left" w:pos="540"/>
        </w:tabs>
        <w:rPr>
          <w:b/>
        </w:rPr>
      </w:pPr>
      <w:r>
        <w:rPr>
          <w:b/>
        </w:rPr>
        <w:t xml:space="preserve">12. </w:t>
      </w:r>
      <w:r>
        <w:rPr>
          <w:b/>
        </w:rPr>
        <w:tab/>
        <w:t>Library Facilities</w:t>
      </w:r>
    </w:p>
    <w:p w:rsidR="000674E4" w:rsidRDefault="00642268" w:rsidP="000674E4">
      <w:pPr>
        <w:pStyle w:val="NormalWeb"/>
        <w:shd w:val="clear" w:color="auto" w:fill="FFFFFF"/>
        <w:spacing w:before="80" w:beforeAutospacing="0" w:after="0" w:afterAutospacing="0"/>
        <w:ind w:left="547"/>
        <w:jc w:val="both"/>
        <w:rPr>
          <w:sz w:val="20"/>
          <w:szCs w:val="20"/>
        </w:rPr>
      </w:pPr>
      <w:r w:rsidRPr="00BD41F0">
        <w:rPr>
          <w:sz w:val="20"/>
          <w:szCs w:val="20"/>
        </w:rPr>
        <w:t>The library is air-conditioned having sufficient chairs, tables, fans, racks and oth</w:t>
      </w:r>
      <w:r w:rsidR="00EF23BA">
        <w:rPr>
          <w:sz w:val="20"/>
          <w:szCs w:val="20"/>
        </w:rPr>
        <w:t>er utilities. IUBAT library has</w:t>
      </w:r>
      <w:r w:rsidRPr="00EF23BA">
        <w:rPr>
          <w:sz w:val="20"/>
          <w:szCs w:val="20"/>
        </w:rPr>
        <w:t>18651</w:t>
      </w:r>
      <w:r w:rsidRPr="00BD41F0">
        <w:rPr>
          <w:sz w:val="20"/>
          <w:szCs w:val="20"/>
        </w:rPr>
        <w:t xml:space="preserve"> books, </w:t>
      </w:r>
      <w:r w:rsidRPr="00EF23BA">
        <w:rPr>
          <w:sz w:val="20"/>
          <w:szCs w:val="20"/>
        </w:rPr>
        <w:t>898</w:t>
      </w:r>
      <w:r w:rsidRPr="00BD41F0">
        <w:rPr>
          <w:sz w:val="20"/>
          <w:szCs w:val="20"/>
        </w:rPr>
        <w:t xml:space="preserve"> journals, </w:t>
      </w:r>
      <w:r w:rsidRPr="00EF23BA">
        <w:rPr>
          <w:sz w:val="20"/>
          <w:szCs w:val="20"/>
        </w:rPr>
        <w:t>4689</w:t>
      </w:r>
      <w:r w:rsidRPr="00BD41F0">
        <w:rPr>
          <w:sz w:val="20"/>
          <w:szCs w:val="20"/>
        </w:rPr>
        <w:t xml:space="preserve"> practicum reports, </w:t>
      </w:r>
      <w:r w:rsidRPr="00EF23BA">
        <w:rPr>
          <w:sz w:val="20"/>
          <w:szCs w:val="20"/>
        </w:rPr>
        <w:t>256</w:t>
      </w:r>
      <w:r w:rsidRPr="00BD41F0">
        <w:rPr>
          <w:sz w:val="20"/>
          <w:szCs w:val="20"/>
        </w:rPr>
        <w:t xml:space="preserve"> cassettes, </w:t>
      </w:r>
      <w:r w:rsidRPr="000674E4">
        <w:rPr>
          <w:sz w:val="20"/>
          <w:szCs w:val="20"/>
        </w:rPr>
        <w:t>628</w:t>
      </w:r>
      <w:r w:rsidRPr="00BD41F0">
        <w:rPr>
          <w:sz w:val="20"/>
          <w:szCs w:val="20"/>
        </w:rPr>
        <w:t xml:space="preserve"> DVDs and CDs. Library provides video-audio services and has collection of video, DVD, audio CDs and cassettes in connection with academic programs. The university community enjoys free access to </w:t>
      </w:r>
      <w:r w:rsidRPr="00EF23BA">
        <w:rPr>
          <w:sz w:val="20"/>
          <w:szCs w:val="20"/>
        </w:rPr>
        <w:t>8</w:t>
      </w:r>
      <w:r w:rsidRPr="00BD41F0">
        <w:rPr>
          <w:sz w:val="20"/>
          <w:szCs w:val="20"/>
        </w:rPr>
        <w:t xml:space="preserve"> (eight) online services/journals subscribed by the university (i.e. JSTOR, HINARI, OARE etc). IUBAT Library has a Special Collection </w:t>
      </w:r>
      <w:r w:rsidR="00EF23BA">
        <w:rPr>
          <w:sz w:val="20"/>
          <w:szCs w:val="20"/>
        </w:rPr>
        <w:t>of L</w:t>
      </w:r>
      <w:r w:rsidRPr="00BD41F0">
        <w:rPr>
          <w:sz w:val="20"/>
          <w:szCs w:val="20"/>
        </w:rPr>
        <w:t xml:space="preserve">iberation War </w:t>
      </w:r>
      <w:r w:rsidR="00EF23BA">
        <w:rPr>
          <w:sz w:val="20"/>
          <w:szCs w:val="20"/>
        </w:rPr>
        <w:t>b</w:t>
      </w:r>
      <w:r w:rsidRPr="00BD41F0">
        <w:rPr>
          <w:sz w:val="20"/>
          <w:szCs w:val="20"/>
        </w:rPr>
        <w:t>ooks,CD</w:t>
      </w:r>
      <w:r w:rsidR="00EF23BA">
        <w:rPr>
          <w:sz w:val="20"/>
          <w:szCs w:val="20"/>
        </w:rPr>
        <w:t>s and</w:t>
      </w:r>
      <w:r w:rsidRPr="00BD41F0">
        <w:rPr>
          <w:sz w:val="20"/>
          <w:szCs w:val="20"/>
        </w:rPr>
        <w:t xml:space="preserve"> DVD</w:t>
      </w:r>
      <w:r w:rsidR="00EF23BA">
        <w:rPr>
          <w:sz w:val="20"/>
          <w:szCs w:val="20"/>
        </w:rPr>
        <w:t>s</w:t>
      </w:r>
      <w:r w:rsidR="00EF23BA" w:rsidRPr="00EF23BA">
        <w:rPr>
          <w:sz w:val="20"/>
          <w:szCs w:val="20"/>
        </w:rPr>
        <w:t>(</w:t>
      </w:r>
      <w:r w:rsidRPr="00EF23BA">
        <w:rPr>
          <w:sz w:val="20"/>
          <w:szCs w:val="20"/>
        </w:rPr>
        <w:t>372</w:t>
      </w:r>
      <w:r w:rsidR="00EF23BA">
        <w:rPr>
          <w:sz w:val="20"/>
          <w:szCs w:val="20"/>
        </w:rPr>
        <w:t>)</w:t>
      </w:r>
      <w:r w:rsidRPr="00BD41F0">
        <w:rPr>
          <w:sz w:val="20"/>
          <w:szCs w:val="20"/>
        </w:rPr>
        <w:t>.IUBAT Library has</w:t>
      </w:r>
      <w:r w:rsidR="00EF23BA">
        <w:rPr>
          <w:sz w:val="20"/>
          <w:szCs w:val="20"/>
        </w:rPr>
        <w:t xml:space="preserve"> also</w:t>
      </w:r>
      <w:r w:rsidRPr="00BD41F0">
        <w:rPr>
          <w:sz w:val="20"/>
          <w:szCs w:val="20"/>
        </w:rPr>
        <w:t xml:space="preserve"> developed</w:t>
      </w:r>
      <w:r w:rsidR="00EF23BA">
        <w:rPr>
          <w:sz w:val="20"/>
          <w:szCs w:val="20"/>
        </w:rPr>
        <w:t xml:space="preserve"> an</w:t>
      </w:r>
      <w:r w:rsidRPr="00BD41F0">
        <w:rPr>
          <w:sz w:val="20"/>
          <w:szCs w:val="20"/>
        </w:rPr>
        <w:t xml:space="preserve"> Archives </w:t>
      </w:r>
      <w:r w:rsidR="00FA1302">
        <w:rPr>
          <w:sz w:val="20"/>
          <w:szCs w:val="20"/>
        </w:rPr>
        <w:t>and</w:t>
      </w:r>
      <w:r w:rsidR="008C5848">
        <w:rPr>
          <w:sz w:val="20"/>
          <w:szCs w:val="20"/>
        </w:rPr>
        <w:t xml:space="preserve"> Records Management Center</w:t>
      </w:r>
      <w:r w:rsidR="00EF23BA">
        <w:rPr>
          <w:sz w:val="20"/>
          <w:szCs w:val="20"/>
        </w:rPr>
        <w:t xml:space="preserve"> wh</w:t>
      </w:r>
      <w:r w:rsidRPr="00BD41F0">
        <w:rPr>
          <w:sz w:val="20"/>
          <w:szCs w:val="20"/>
        </w:rPr>
        <w:t xml:space="preserve">ere we </w:t>
      </w:r>
      <w:r w:rsidR="00EF23BA">
        <w:rPr>
          <w:sz w:val="20"/>
          <w:szCs w:val="20"/>
        </w:rPr>
        <w:t xml:space="preserve">have </w:t>
      </w:r>
      <w:r w:rsidRPr="00BD41F0">
        <w:rPr>
          <w:sz w:val="20"/>
          <w:szCs w:val="20"/>
        </w:rPr>
        <w:t>preserved IUBAT Documents, CD</w:t>
      </w:r>
      <w:r w:rsidR="00EF23BA">
        <w:rPr>
          <w:sz w:val="20"/>
          <w:szCs w:val="20"/>
        </w:rPr>
        <w:t>s and</w:t>
      </w:r>
      <w:r w:rsidRPr="00BD41F0">
        <w:rPr>
          <w:sz w:val="20"/>
          <w:szCs w:val="20"/>
        </w:rPr>
        <w:t xml:space="preserve"> DVD</w:t>
      </w:r>
      <w:r w:rsidR="00EF23BA">
        <w:rPr>
          <w:sz w:val="20"/>
          <w:szCs w:val="20"/>
        </w:rPr>
        <w:t>s</w:t>
      </w:r>
      <w:r w:rsidRPr="00BD41F0">
        <w:rPr>
          <w:sz w:val="20"/>
          <w:szCs w:val="20"/>
        </w:rPr>
        <w:t xml:space="preserve"> of </w:t>
      </w:r>
      <w:r w:rsidR="00EF23BA">
        <w:rPr>
          <w:sz w:val="20"/>
          <w:szCs w:val="20"/>
        </w:rPr>
        <w:t>p</w:t>
      </w:r>
      <w:r w:rsidRPr="00BD41F0">
        <w:rPr>
          <w:sz w:val="20"/>
          <w:szCs w:val="20"/>
        </w:rPr>
        <w:t>rogr</w:t>
      </w:r>
      <w:r w:rsidR="00EF23BA">
        <w:rPr>
          <w:sz w:val="20"/>
          <w:szCs w:val="20"/>
        </w:rPr>
        <w:t>ams</w:t>
      </w:r>
      <w:r w:rsidRPr="00BD41F0">
        <w:rPr>
          <w:sz w:val="20"/>
          <w:szCs w:val="20"/>
        </w:rPr>
        <w:t>,</w:t>
      </w:r>
      <w:r w:rsidR="00EF23BA">
        <w:rPr>
          <w:sz w:val="20"/>
          <w:szCs w:val="20"/>
        </w:rPr>
        <w:t xml:space="preserve"> p</w:t>
      </w:r>
      <w:r w:rsidRPr="00BD41F0">
        <w:rPr>
          <w:sz w:val="20"/>
          <w:szCs w:val="20"/>
        </w:rPr>
        <w:t xml:space="preserve">ictures, </w:t>
      </w:r>
      <w:r w:rsidR="00EF23BA">
        <w:rPr>
          <w:sz w:val="20"/>
          <w:szCs w:val="20"/>
        </w:rPr>
        <w:t>p</w:t>
      </w:r>
      <w:r w:rsidRPr="00BD41F0">
        <w:rPr>
          <w:sz w:val="20"/>
          <w:szCs w:val="20"/>
        </w:rPr>
        <w:t>ublication and many other like these. The library subscribes and receives journals, periodicals, newsletters, etc. on a regular basis. Besides, the library subscribes to all the English newspapers and weeklies published from Bangladesh for the users. The users are encouraged to recommend books, materials, publications, audio-visuals, etc</w:t>
      </w:r>
      <w:r w:rsidR="00CA31A9">
        <w:rPr>
          <w:sz w:val="20"/>
          <w:szCs w:val="20"/>
        </w:rPr>
        <w:t>.</w:t>
      </w:r>
      <w:r w:rsidRPr="00BD41F0">
        <w:rPr>
          <w:sz w:val="20"/>
          <w:szCs w:val="20"/>
        </w:rPr>
        <w:t xml:space="preserve"> for procurement for enrichment of the library.</w:t>
      </w:r>
    </w:p>
    <w:p w:rsidR="000674E4" w:rsidRDefault="00604B6E" w:rsidP="000674E4">
      <w:pPr>
        <w:pStyle w:val="NormalWeb"/>
        <w:shd w:val="clear" w:color="auto" w:fill="FFFFFF"/>
        <w:spacing w:before="80" w:beforeAutospacing="0" w:after="0" w:afterAutospacing="0"/>
        <w:ind w:left="547"/>
        <w:jc w:val="both"/>
        <w:rPr>
          <w:sz w:val="20"/>
          <w:szCs w:val="20"/>
        </w:rPr>
      </w:pPr>
      <w:r>
        <w:rPr>
          <w:sz w:val="20"/>
          <w:szCs w:val="20"/>
        </w:rPr>
        <w:t>In the beginning, the Library</w:t>
      </w:r>
      <w:r w:rsidR="00642268" w:rsidRPr="00BD41F0">
        <w:rPr>
          <w:sz w:val="20"/>
          <w:szCs w:val="20"/>
        </w:rPr>
        <w:t xml:space="preserve"> started as a reference center and now has a good number of reference materials such as dictionaries, encyclopedias and all books recommended in the courses. IUBAT library have e-library service. There are </w:t>
      </w:r>
      <w:r w:rsidR="00642268" w:rsidRPr="000674E4">
        <w:rPr>
          <w:sz w:val="20"/>
          <w:szCs w:val="20"/>
        </w:rPr>
        <w:t>10</w:t>
      </w:r>
      <w:r w:rsidR="00642268" w:rsidRPr="00BD41F0">
        <w:rPr>
          <w:sz w:val="20"/>
          <w:szCs w:val="20"/>
        </w:rPr>
        <w:t xml:space="preserve"> computers for e-library. From e-library students use different type of subject terminology (like mathematics, physics, chemistry and biology). There are different types of e-books </w:t>
      </w:r>
      <w:r w:rsidR="000674E4">
        <w:rPr>
          <w:sz w:val="20"/>
          <w:szCs w:val="20"/>
        </w:rPr>
        <w:t>and</w:t>
      </w:r>
      <w:r w:rsidR="00642268" w:rsidRPr="00BD41F0">
        <w:rPr>
          <w:sz w:val="20"/>
          <w:szCs w:val="20"/>
        </w:rPr>
        <w:t xml:space="preserve"> e-journals available in the e-library.Students also downl</w:t>
      </w:r>
      <w:r w:rsidR="000674E4">
        <w:rPr>
          <w:sz w:val="20"/>
          <w:szCs w:val="20"/>
        </w:rPr>
        <w:t>oad the books to read.</w:t>
      </w:r>
    </w:p>
    <w:p w:rsidR="000674E4" w:rsidRDefault="00642268" w:rsidP="000674E4">
      <w:pPr>
        <w:pStyle w:val="NormalWeb"/>
        <w:shd w:val="clear" w:color="auto" w:fill="FFFFFF"/>
        <w:spacing w:before="80" w:beforeAutospacing="0" w:after="0" w:afterAutospacing="0"/>
        <w:ind w:left="547"/>
        <w:jc w:val="both"/>
        <w:rPr>
          <w:sz w:val="20"/>
          <w:szCs w:val="20"/>
        </w:rPr>
      </w:pPr>
      <w:r w:rsidRPr="00BD41F0">
        <w:rPr>
          <w:sz w:val="20"/>
          <w:szCs w:val="20"/>
        </w:rPr>
        <w:t>The Library has a computerized information system and provides information about library materials for members. The Current Awareness Service bulletins are regularly published every Four months, which contains information on new acquisiti</w:t>
      </w:r>
      <w:r w:rsidR="000674E4">
        <w:rPr>
          <w:sz w:val="20"/>
          <w:szCs w:val="20"/>
        </w:rPr>
        <w:t>on of materials in the library.</w:t>
      </w:r>
    </w:p>
    <w:p w:rsidR="00642268" w:rsidRPr="00BD41F0" w:rsidRDefault="00642268" w:rsidP="000674E4">
      <w:pPr>
        <w:pStyle w:val="NormalWeb"/>
        <w:shd w:val="clear" w:color="auto" w:fill="FFFFFF"/>
        <w:spacing w:before="80" w:beforeAutospacing="0" w:after="0" w:afterAutospacing="0"/>
        <w:ind w:left="547"/>
        <w:jc w:val="both"/>
        <w:rPr>
          <w:sz w:val="20"/>
          <w:szCs w:val="20"/>
        </w:rPr>
      </w:pPr>
      <w:r w:rsidRPr="00BD41F0">
        <w:rPr>
          <w:sz w:val="20"/>
          <w:szCs w:val="20"/>
        </w:rPr>
        <w:t>The photocopy service is available to help students to get important and rare materials photocopied for academic purposes. The Library generally remains open from 8.30 am to 8.30 pm seven days a week except all listed university holidays.</w:t>
      </w:r>
    </w:p>
    <w:p w:rsidR="00642268" w:rsidRPr="00BD41F0" w:rsidRDefault="00642268" w:rsidP="00945FBB">
      <w:pPr>
        <w:rPr>
          <w:b/>
        </w:rPr>
      </w:pPr>
    </w:p>
    <w:p w:rsidR="00642268" w:rsidRPr="00BD41F0" w:rsidRDefault="00B90392" w:rsidP="00945FBB">
      <w:pPr>
        <w:tabs>
          <w:tab w:val="left" w:pos="540"/>
        </w:tabs>
        <w:rPr>
          <w:b/>
        </w:rPr>
      </w:pPr>
      <w:r>
        <w:rPr>
          <w:b/>
        </w:rPr>
        <w:lastRenderedPageBreak/>
        <w:t xml:space="preserve">13. </w:t>
      </w:r>
      <w:r>
        <w:rPr>
          <w:b/>
        </w:rPr>
        <w:tab/>
        <w:t>System of Student</w:t>
      </w:r>
      <w:r w:rsidR="00642268" w:rsidRPr="00BD41F0">
        <w:rPr>
          <w:b/>
        </w:rPr>
        <w:t xml:space="preserve"> Enrollment</w:t>
      </w:r>
    </w:p>
    <w:p w:rsidR="00642268" w:rsidRPr="00BD41F0" w:rsidRDefault="00642268" w:rsidP="000674E4">
      <w:pPr>
        <w:tabs>
          <w:tab w:val="left" w:pos="540"/>
        </w:tabs>
        <w:spacing w:before="80"/>
        <w:rPr>
          <w:sz w:val="20"/>
          <w:szCs w:val="20"/>
        </w:rPr>
      </w:pPr>
      <w:r w:rsidRPr="00BD41F0">
        <w:rPr>
          <w:b/>
        </w:rPr>
        <w:tab/>
      </w:r>
      <w:r w:rsidR="00A877E7">
        <w:rPr>
          <w:sz w:val="20"/>
          <w:szCs w:val="20"/>
        </w:rPr>
        <w:t>Tri</w:t>
      </w:r>
      <w:r w:rsidRPr="00BD41F0">
        <w:rPr>
          <w:sz w:val="20"/>
          <w:szCs w:val="20"/>
        </w:rPr>
        <w:t xml:space="preserve">mester </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w:t>
      </w:r>
      <w:r w:rsidR="000674E4">
        <w:rPr>
          <w:b/>
        </w:rPr>
        <w:t>otal Number of Students in 2015</w:t>
      </w:r>
    </w:p>
    <w:p w:rsidR="00642268" w:rsidRPr="00BD41F0" w:rsidRDefault="00642268" w:rsidP="000674E4">
      <w:pPr>
        <w:tabs>
          <w:tab w:val="left" w:pos="540"/>
        </w:tabs>
        <w:spacing w:before="8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2460</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Total Number of Students</w:t>
      </w:r>
      <w:r w:rsidRPr="00BD41F0">
        <w:rPr>
          <w:sz w:val="20"/>
          <w:szCs w:val="20"/>
        </w:rPr>
        <w:tab/>
      </w:r>
      <w:r w:rsidRPr="00BD41F0">
        <w:rPr>
          <w:sz w:val="20"/>
          <w:szCs w:val="20"/>
        </w:rPr>
        <w:tab/>
      </w:r>
      <w:r w:rsidRPr="00BD41F0">
        <w:rPr>
          <w:sz w:val="20"/>
          <w:szCs w:val="20"/>
        </w:rPr>
        <w:tab/>
      </w:r>
      <w:r w:rsidRPr="00BD41F0">
        <w:rPr>
          <w:sz w:val="20"/>
          <w:szCs w:val="20"/>
        </w:rPr>
        <w:tab/>
        <w:t xml:space="preserve">: 8677 </w:t>
      </w:r>
    </w:p>
    <w:p w:rsidR="00642268" w:rsidRPr="00BD41F0" w:rsidRDefault="00642268" w:rsidP="00945FBB">
      <w:pPr>
        <w:tabs>
          <w:tab w:val="left" w:pos="540"/>
          <w:tab w:val="left" w:pos="2520"/>
          <w:tab w:val="left" w:pos="2880"/>
        </w:tabs>
        <w:ind w:left="547"/>
        <w:rPr>
          <w:sz w:val="20"/>
          <w:szCs w:val="20"/>
        </w:rPr>
      </w:pPr>
      <w:r w:rsidRPr="00BD41F0">
        <w:rPr>
          <w:sz w:val="20"/>
          <w:szCs w:val="20"/>
        </w:rPr>
        <w:t>Male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6888 </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Female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1789</w:t>
      </w:r>
      <w:r w:rsidRPr="00BD41F0">
        <w:rPr>
          <w:sz w:val="20"/>
          <w:szCs w:val="20"/>
        </w:rPr>
        <w:tab/>
      </w:r>
    </w:p>
    <w:p w:rsidR="00642268" w:rsidRPr="00BD41F0" w:rsidRDefault="00642268" w:rsidP="00945FBB">
      <w:pPr>
        <w:tabs>
          <w:tab w:val="left" w:pos="540"/>
        </w:tabs>
        <w:rPr>
          <w:b/>
        </w:rPr>
      </w:pPr>
    </w:p>
    <w:p w:rsidR="00642268" w:rsidRPr="00BD41F0" w:rsidRDefault="000674E4" w:rsidP="00945FBB">
      <w:pPr>
        <w:tabs>
          <w:tab w:val="left" w:pos="540"/>
        </w:tabs>
        <w:rPr>
          <w:b/>
        </w:rPr>
      </w:pPr>
      <w:r>
        <w:rPr>
          <w:b/>
        </w:rPr>
        <w:t xml:space="preserve">15. </w:t>
      </w:r>
      <w:r>
        <w:rPr>
          <w:b/>
        </w:rPr>
        <w:tab/>
        <w:t>Number of Teaching Staff</w:t>
      </w:r>
    </w:p>
    <w:p w:rsidR="00642268" w:rsidRPr="00BD41F0" w:rsidRDefault="00642268" w:rsidP="000674E4">
      <w:pPr>
        <w:tabs>
          <w:tab w:val="left" w:pos="540"/>
          <w:tab w:val="left" w:pos="2520"/>
          <w:tab w:val="left" w:pos="2880"/>
        </w:tabs>
        <w:spacing w:before="80"/>
        <w:ind w:left="540"/>
        <w:rPr>
          <w:sz w:val="20"/>
          <w:szCs w:val="20"/>
        </w:rPr>
      </w:pPr>
      <w:r w:rsidRPr="00BD41F0">
        <w:rPr>
          <w:sz w:val="20"/>
          <w:szCs w:val="20"/>
        </w:rPr>
        <w:t>Full-time and Part-time Teacher (Male-Female)</w:t>
      </w:r>
      <w:r w:rsidRPr="00BD41F0">
        <w:rPr>
          <w:sz w:val="20"/>
          <w:szCs w:val="20"/>
        </w:rPr>
        <w:tab/>
        <w:t>:</w:t>
      </w:r>
      <w:r w:rsidRPr="00A877E7">
        <w:rPr>
          <w:sz w:val="20"/>
          <w:szCs w:val="20"/>
        </w:rPr>
        <w:t xml:space="preserve">253 </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:240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186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67</w:t>
      </w:r>
    </w:p>
    <w:p w:rsidR="00642268" w:rsidRPr="00BD41F0" w:rsidRDefault="00642268" w:rsidP="00945FBB">
      <w:pPr>
        <w:tabs>
          <w:tab w:val="left" w:pos="540"/>
          <w:tab w:val="left" w:pos="2520"/>
          <w:tab w:val="left" w:pos="2880"/>
        </w:tabs>
        <w:ind w:left="540"/>
        <w:rPr>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0674E4">
      <w:pPr>
        <w:tabs>
          <w:tab w:val="left" w:pos="540"/>
          <w:tab w:val="left" w:pos="2520"/>
          <w:tab w:val="left" w:pos="2880"/>
        </w:tabs>
        <w:spacing w:before="80"/>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207</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148</w:t>
      </w:r>
    </w:p>
    <w:p w:rsidR="00642268" w:rsidRPr="00BD41F0" w:rsidRDefault="00642268" w:rsidP="00945FBB">
      <w:pPr>
        <w:tabs>
          <w:tab w:val="left" w:pos="540"/>
          <w:tab w:val="left" w:pos="2520"/>
          <w:tab w:val="left" w:pos="2880"/>
        </w:tabs>
        <w:ind w:left="540"/>
        <w:rPr>
          <w:sz w:val="20"/>
          <w:szCs w:val="20"/>
        </w:rPr>
      </w:pPr>
    </w:p>
    <w:p w:rsidR="00642268" w:rsidRPr="00BD41F0" w:rsidRDefault="00642268" w:rsidP="000674E4">
      <w:pPr>
        <w:tabs>
          <w:tab w:val="left" w:pos="540"/>
        </w:tabs>
        <w:ind w:left="540" w:hanging="540"/>
        <w:jc w:val="both"/>
        <w:rPr>
          <w:b/>
        </w:rPr>
      </w:pPr>
      <w:r w:rsidRPr="00BD41F0">
        <w:rPr>
          <w:b/>
        </w:rPr>
        <w:t xml:space="preserve">17. </w:t>
      </w:r>
      <w:r w:rsidRPr="00BD41F0">
        <w:rPr>
          <w:b/>
        </w:rPr>
        <w:tab/>
        <w:t xml:space="preserve">Total Number of </w:t>
      </w:r>
      <w:r w:rsidR="0000582A">
        <w:rPr>
          <w:b/>
        </w:rPr>
        <w:t>Graduates</w:t>
      </w:r>
      <w:r w:rsidR="000674E4">
        <w:rPr>
          <w:b/>
        </w:rPr>
        <w:t xml:space="preserve"> in 2015</w:t>
      </w:r>
    </w:p>
    <w:p w:rsidR="00642268" w:rsidRPr="00BD41F0" w:rsidRDefault="00642268" w:rsidP="000674E4">
      <w:pPr>
        <w:spacing w:before="80"/>
        <w:ind w:left="540"/>
        <w:rPr>
          <w:sz w:val="20"/>
          <w:szCs w:val="20"/>
        </w:rPr>
      </w:pP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xml:space="preserve">: 497 </w:t>
      </w:r>
    </w:p>
    <w:p w:rsidR="00642268" w:rsidRPr="00BD41F0" w:rsidRDefault="00642268" w:rsidP="00945FBB">
      <w:pPr>
        <w:ind w:left="540"/>
        <w:rPr>
          <w:sz w:val="20"/>
          <w:szCs w:val="20"/>
        </w:rPr>
      </w:pP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CE1284">
        <w:rPr>
          <w:sz w:val="20"/>
          <w:szCs w:val="20"/>
        </w:rPr>
        <w:tab/>
      </w:r>
      <w:r w:rsidRPr="00BD41F0">
        <w:rPr>
          <w:sz w:val="20"/>
          <w:szCs w:val="20"/>
        </w:rPr>
        <w:tab/>
        <w:t xml:space="preserve">: 94 </w:t>
      </w:r>
    </w:p>
    <w:p w:rsidR="00642268" w:rsidRPr="000674E4" w:rsidRDefault="00642268" w:rsidP="000674E4">
      <w:pPr>
        <w:ind w:left="540"/>
        <w:rPr>
          <w:sz w:val="20"/>
          <w:szCs w:val="20"/>
        </w:rPr>
      </w:pPr>
      <w:r w:rsidRPr="00BD41F0">
        <w:rPr>
          <w:sz w:val="20"/>
          <w:szCs w:val="20"/>
        </w:rPr>
        <w:t>Total Technical Graduates</w:t>
      </w:r>
      <w:r w:rsidRPr="00BD41F0">
        <w:rPr>
          <w:sz w:val="20"/>
          <w:szCs w:val="20"/>
        </w:rPr>
        <w:tab/>
      </w:r>
      <w:r w:rsidRPr="00BD41F0">
        <w:rPr>
          <w:sz w:val="20"/>
          <w:szCs w:val="20"/>
        </w:rPr>
        <w:tab/>
      </w:r>
      <w:r w:rsidRPr="00BD41F0">
        <w:rPr>
          <w:sz w:val="20"/>
          <w:szCs w:val="20"/>
        </w:rPr>
        <w:tab/>
      </w:r>
      <w:r w:rsidRPr="00BD41F0">
        <w:rPr>
          <w:sz w:val="20"/>
          <w:szCs w:val="20"/>
        </w:rPr>
        <w:tab/>
        <w:t>: 890</w:t>
      </w:r>
    </w:p>
    <w:p w:rsidR="00DD25C8" w:rsidRPr="00BD41F0" w:rsidRDefault="00DD25C8" w:rsidP="00945FBB">
      <w:pPr>
        <w:tabs>
          <w:tab w:val="left" w:pos="540"/>
        </w:tabs>
        <w:rPr>
          <w:b/>
        </w:rPr>
      </w:pPr>
    </w:p>
    <w:p w:rsidR="00642268" w:rsidRPr="00BD41F0" w:rsidRDefault="0000582A" w:rsidP="00945FBB">
      <w:pPr>
        <w:tabs>
          <w:tab w:val="left" w:pos="540"/>
        </w:tabs>
        <w:rPr>
          <w:b/>
        </w:rPr>
      </w:pPr>
      <w:r>
        <w:rPr>
          <w:b/>
        </w:rPr>
        <w:t>18.</w:t>
      </w:r>
      <w:r>
        <w:rPr>
          <w:b/>
        </w:rPr>
        <w:tab/>
        <w:t>Student</w:t>
      </w:r>
      <w:r w:rsidR="000674E4">
        <w:rPr>
          <w:b/>
        </w:rPr>
        <w:t xml:space="preserve"> Support Services</w:t>
      </w:r>
    </w:p>
    <w:p w:rsidR="00642268" w:rsidRPr="00BD41F0" w:rsidRDefault="00642268" w:rsidP="000674E4">
      <w:pPr>
        <w:spacing w:before="80"/>
        <w:ind w:left="540"/>
        <w:jc w:val="both"/>
        <w:rPr>
          <w:bCs/>
          <w:sz w:val="20"/>
          <w:szCs w:val="20"/>
        </w:rPr>
      </w:pPr>
      <w:r w:rsidRPr="00BD41F0">
        <w:rPr>
          <w:bCs/>
          <w:sz w:val="20"/>
          <w:szCs w:val="20"/>
        </w:rPr>
        <w:t>Over the years, IUBAT has improved and enhanced its facilities, services and amenities for the university community particularly for students. An indication of the facilities, services and amenities available to the students is provided below</w:t>
      </w:r>
    </w:p>
    <w:p w:rsidR="00642268" w:rsidRPr="00BD41F0" w:rsidRDefault="00642268" w:rsidP="00945FBB">
      <w:pPr>
        <w:tabs>
          <w:tab w:val="left" w:pos="360"/>
        </w:tabs>
        <w:ind w:left="360" w:hanging="360"/>
        <w:jc w:val="both"/>
        <w:rPr>
          <w:bCs/>
          <w:sz w:val="20"/>
          <w:szCs w:val="20"/>
        </w:rPr>
      </w:pPr>
    </w:p>
    <w:p w:rsidR="00642268" w:rsidRPr="00BD41F0" w:rsidRDefault="00642268" w:rsidP="002E5790">
      <w:pPr>
        <w:numPr>
          <w:ilvl w:val="0"/>
          <w:numId w:val="72"/>
        </w:numPr>
        <w:tabs>
          <w:tab w:val="clear" w:pos="1806"/>
        </w:tabs>
        <w:ind w:left="907"/>
        <w:jc w:val="both"/>
        <w:rPr>
          <w:bCs/>
          <w:sz w:val="20"/>
          <w:szCs w:val="20"/>
        </w:rPr>
      </w:pPr>
      <w:r w:rsidRPr="00BD41F0">
        <w:rPr>
          <w:b/>
          <w:bCs/>
          <w:sz w:val="20"/>
          <w:szCs w:val="20"/>
        </w:rPr>
        <w:t>Academic Support Services</w:t>
      </w:r>
    </w:p>
    <w:p w:rsidR="00642268" w:rsidRPr="00BD41F0" w:rsidRDefault="00642268" w:rsidP="000674E4">
      <w:pPr>
        <w:tabs>
          <w:tab w:val="left" w:pos="360"/>
        </w:tabs>
        <w:spacing w:before="80"/>
        <w:ind w:left="907"/>
        <w:jc w:val="both"/>
        <w:rPr>
          <w:bCs/>
          <w:sz w:val="20"/>
          <w:szCs w:val="20"/>
        </w:rPr>
      </w:pPr>
      <w:r w:rsidRPr="00BD41F0">
        <w:rPr>
          <w:bCs/>
          <w:sz w:val="20"/>
          <w:szCs w:val="20"/>
        </w:rPr>
        <w:t>Academic Support Service is geared towards providing assistance to students who need help in making the transition into an English medium university operated on a tri-semester system of education, of which students have limited familiarity. The services offered include a special academic course, reading and tutorial assistance, counseling, referral, educational and cultural activities.</w:t>
      </w:r>
    </w:p>
    <w:p w:rsidR="00642268" w:rsidRPr="00BD41F0" w:rsidRDefault="00642268" w:rsidP="000674E4">
      <w:pPr>
        <w:tabs>
          <w:tab w:val="left" w:pos="360"/>
        </w:tabs>
        <w:spacing w:before="80"/>
        <w:ind w:left="907"/>
        <w:jc w:val="both"/>
        <w:rPr>
          <w:bCs/>
          <w:sz w:val="20"/>
          <w:szCs w:val="20"/>
        </w:rPr>
      </w:pPr>
      <w:r w:rsidRPr="00BD41F0">
        <w:rPr>
          <w:bCs/>
          <w:sz w:val="20"/>
          <w:szCs w:val="20"/>
        </w:rPr>
        <w:t xml:space="preserve">To facilitate the transition to this new environment, the university offers a required course under the label of Educational Planning. This course helps students to adjust themselves to make full use of the university facilities for their personal development and achieving career goals with less psychological stress. Besides, individual students facing a problem in adjustment are also referred to Counseling </w:t>
      </w:r>
      <w:r w:rsidRPr="00BD41F0">
        <w:rPr>
          <w:bCs/>
          <w:sz w:val="20"/>
          <w:szCs w:val="20"/>
        </w:rPr>
        <w:lastRenderedPageBreak/>
        <w:t>and Guidance services for personal counseling and to academic advisors for assistance in terms of developing a time plan for organizing academic life in the university. All freshmen are welcome to this service and are recommended to make use of the same for the smooth transition to the new learning environment provided by the university.</w:t>
      </w:r>
    </w:p>
    <w:p w:rsidR="00642268" w:rsidRPr="00BD41F0" w:rsidRDefault="00642268" w:rsidP="002E5790">
      <w:pPr>
        <w:numPr>
          <w:ilvl w:val="0"/>
          <w:numId w:val="72"/>
        </w:numPr>
        <w:tabs>
          <w:tab w:val="clear" w:pos="1806"/>
          <w:tab w:val="left" w:pos="360"/>
        </w:tabs>
        <w:spacing w:before="80"/>
        <w:ind w:left="907"/>
        <w:jc w:val="both"/>
        <w:rPr>
          <w:bCs/>
          <w:sz w:val="20"/>
          <w:szCs w:val="20"/>
        </w:rPr>
      </w:pPr>
      <w:r w:rsidRPr="00BD41F0">
        <w:rPr>
          <w:b/>
          <w:bCs/>
          <w:sz w:val="20"/>
          <w:szCs w:val="20"/>
        </w:rPr>
        <w:t>Counseling and Guidance</w:t>
      </w:r>
    </w:p>
    <w:p w:rsidR="00642268" w:rsidRPr="00BD41F0" w:rsidRDefault="00642268" w:rsidP="000674E4">
      <w:pPr>
        <w:tabs>
          <w:tab w:val="left" w:pos="360"/>
        </w:tabs>
        <w:spacing w:before="80"/>
        <w:ind w:left="907"/>
        <w:jc w:val="both"/>
        <w:rPr>
          <w:bCs/>
          <w:sz w:val="20"/>
          <w:szCs w:val="20"/>
        </w:rPr>
      </w:pPr>
      <w:r w:rsidRPr="00BD41F0">
        <w:rPr>
          <w:bCs/>
          <w:sz w:val="20"/>
          <w:szCs w:val="20"/>
        </w:rPr>
        <w:t>The university established a Counseling and Guidance Center under a qualified psychologist to provide counseling and guidance services to IUBA</w:t>
      </w:r>
      <w:r w:rsidR="000674E4">
        <w:rPr>
          <w:bCs/>
          <w:sz w:val="20"/>
          <w:szCs w:val="20"/>
        </w:rPr>
        <w:t>T Students and other personnel.</w:t>
      </w:r>
    </w:p>
    <w:p w:rsidR="00642268" w:rsidRPr="00BD41F0" w:rsidRDefault="00642268" w:rsidP="000674E4">
      <w:pPr>
        <w:tabs>
          <w:tab w:val="left" w:pos="360"/>
        </w:tabs>
        <w:spacing w:before="80"/>
        <w:ind w:left="907"/>
        <w:jc w:val="both"/>
        <w:rPr>
          <w:bCs/>
          <w:sz w:val="20"/>
          <w:szCs w:val="20"/>
        </w:rPr>
      </w:pPr>
      <w:r w:rsidRPr="00BD41F0">
        <w:rPr>
          <w:bCs/>
          <w:sz w:val="20"/>
          <w:szCs w:val="20"/>
        </w:rPr>
        <w:t xml:space="preserve">The majority of IUBAT students are late teen-agers and young adults. They have not yet recovered from adolescence shock which poses a number of problems that calls for solution. Students in Bangladesh are accustomed to a bi-annual examination system which allows them plenty of recess and leisure. IUBAT follows a semester program with very limited vacation. This directly affects the life style of students. IUBAT education policy emphasizes a general education in physical, social sciences and humanities to provide for a solid base on which specialization in different programs will be founded. Over and above, the medium of instruction in IUBAT is English, along with mathematics and computer literacy with which general students are not familiar. These are considered necessary to be at par with the rest of the countries, </w:t>
      </w:r>
      <w:r w:rsidR="000674E4">
        <w:rPr>
          <w:bCs/>
          <w:sz w:val="20"/>
          <w:szCs w:val="20"/>
        </w:rPr>
        <w:t>e</w:t>
      </w:r>
      <w:r w:rsidRPr="00BD41F0">
        <w:rPr>
          <w:bCs/>
          <w:sz w:val="20"/>
          <w:szCs w:val="20"/>
        </w:rPr>
        <w:t>specially with the advanced world. There are designated advisors in the university who render academic advisement to the students during the dates specified in the academic calendar of the university. Formal notification is made to make the students aware of the advisement period and requesting them to meet their academic advisors, to work out, among other things, the plan of study for the upcoming semester. Thus each student gets the chance to work with the advisor of the academic program, to chart out his/her program of study on a firm basis for the next semester as well as on a tentative basis for the entire period of study in the university. The advisement is formally communicated to the student, sometimes to parent, and to other organs within the university for smooth functioning of the academic program.</w:t>
      </w:r>
    </w:p>
    <w:p w:rsidR="00642268" w:rsidRPr="00BD41F0" w:rsidRDefault="00642268" w:rsidP="002E5790">
      <w:pPr>
        <w:numPr>
          <w:ilvl w:val="0"/>
          <w:numId w:val="72"/>
        </w:numPr>
        <w:tabs>
          <w:tab w:val="clear" w:pos="1806"/>
          <w:tab w:val="left" w:pos="360"/>
        </w:tabs>
        <w:spacing w:before="80"/>
        <w:ind w:left="907"/>
        <w:jc w:val="both"/>
        <w:rPr>
          <w:bCs/>
          <w:sz w:val="20"/>
          <w:szCs w:val="20"/>
        </w:rPr>
      </w:pPr>
      <w:r w:rsidRPr="00BD41F0">
        <w:rPr>
          <w:b/>
          <w:bCs/>
          <w:sz w:val="20"/>
          <w:szCs w:val="20"/>
        </w:rPr>
        <w:t>Orientation Program</w:t>
      </w:r>
    </w:p>
    <w:p w:rsidR="00642268" w:rsidRPr="00BD41F0" w:rsidRDefault="008C70F6" w:rsidP="000674E4">
      <w:pPr>
        <w:tabs>
          <w:tab w:val="left" w:pos="360"/>
        </w:tabs>
        <w:ind w:left="907"/>
        <w:jc w:val="both"/>
        <w:rPr>
          <w:bCs/>
          <w:sz w:val="20"/>
          <w:szCs w:val="20"/>
        </w:rPr>
      </w:pPr>
      <w:r>
        <w:rPr>
          <w:bCs/>
          <w:sz w:val="20"/>
          <w:szCs w:val="20"/>
        </w:rPr>
        <w:t>Before the beginning</w:t>
      </w:r>
      <w:r w:rsidR="00642268" w:rsidRPr="00BD41F0">
        <w:rPr>
          <w:bCs/>
          <w:sz w:val="20"/>
          <w:szCs w:val="20"/>
        </w:rPr>
        <w:t xml:space="preserve"> of classes, IUBAT organizes </w:t>
      </w:r>
      <w:r>
        <w:rPr>
          <w:bCs/>
          <w:sz w:val="20"/>
          <w:szCs w:val="20"/>
        </w:rPr>
        <w:t xml:space="preserve">the </w:t>
      </w:r>
      <w:r w:rsidR="00642268" w:rsidRPr="00BD41F0">
        <w:rPr>
          <w:bCs/>
          <w:sz w:val="20"/>
          <w:szCs w:val="20"/>
        </w:rPr>
        <w:t xml:space="preserve">English Immersion Program for all freshmen, which is followed by competency test in core areas. An Initiation Program is also organized to settle the freshmen in the first day of the class. </w:t>
      </w:r>
    </w:p>
    <w:p w:rsidR="00642268" w:rsidRPr="00BD41F0" w:rsidRDefault="00642268" w:rsidP="000674E4">
      <w:pPr>
        <w:tabs>
          <w:tab w:val="left" w:pos="360"/>
        </w:tabs>
        <w:spacing w:before="80"/>
        <w:ind w:left="907"/>
        <w:jc w:val="both"/>
        <w:rPr>
          <w:bCs/>
          <w:sz w:val="20"/>
          <w:szCs w:val="20"/>
        </w:rPr>
      </w:pPr>
      <w:r w:rsidRPr="00BD41F0">
        <w:rPr>
          <w:bCs/>
          <w:sz w:val="20"/>
          <w:szCs w:val="20"/>
        </w:rPr>
        <w:t>IUBAT organizes orientation of all new students shortly at the beginning of each semester. All new students are required and strongly urged to take advantage of the orientation. At the new student orientation, students receive structured information on academic regulations, academic orientation of different colleges, campus life-style and study habits, counseling and guidance, library regulations, computational and laboratory facilities, dress code, student organization's, sports and recreational facilities as well as learn about the many opportunities available at IUBAT. Orientation also provides the opportunity for recognizing the scholars of the previous semester with citations and scholarships.</w:t>
      </w:r>
    </w:p>
    <w:p w:rsidR="00642268" w:rsidRPr="00BD41F0" w:rsidRDefault="00642268" w:rsidP="000674E4">
      <w:pPr>
        <w:tabs>
          <w:tab w:val="left" w:pos="360"/>
        </w:tabs>
        <w:spacing w:before="80"/>
        <w:ind w:left="907"/>
        <w:jc w:val="both"/>
        <w:rPr>
          <w:bCs/>
          <w:sz w:val="20"/>
          <w:szCs w:val="20"/>
        </w:rPr>
      </w:pPr>
      <w:r w:rsidRPr="00BD41F0">
        <w:rPr>
          <w:bCs/>
          <w:sz w:val="20"/>
          <w:szCs w:val="20"/>
        </w:rPr>
        <w:lastRenderedPageBreak/>
        <w:t>The existing students welcome the freshmen through presentation of flower buds and thereby the foundation of a cordial relation is laid betw</w:t>
      </w:r>
      <w:r w:rsidR="00D80163">
        <w:rPr>
          <w:bCs/>
          <w:sz w:val="20"/>
          <w:szCs w:val="20"/>
        </w:rPr>
        <w:t>een the freshmen and seniors.L</w:t>
      </w:r>
      <w:r w:rsidRPr="00BD41F0">
        <w:rPr>
          <w:bCs/>
          <w:sz w:val="20"/>
          <w:szCs w:val="20"/>
        </w:rPr>
        <w:t>ively cultural programs conducted by the students, where the freshmen also at times join, follow the structured part of orientation. Orientation has already become a part of the IUBAT culture and so far 72 orientations have been conducted.</w:t>
      </w:r>
    </w:p>
    <w:p w:rsidR="00642268" w:rsidRPr="00BD41F0" w:rsidRDefault="00642268" w:rsidP="002E5790">
      <w:pPr>
        <w:numPr>
          <w:ilvl w:val="0"/>
          <w:numId w:val="72"/>
        </w:numPr>
        <w:tabs>
          <w:tab w:val="clear" w:pos="1806"/>
          <w:tab w:val="left" w:pos="360"/>
        </w:tabs>
        <w:spacing w:before="80"/>
        <w:ind w:left="907"/>
        <w:jc w:val="both"/>
        <w:rPr>
          <w:bCs/>
          <w:sz w:val="20"/>
          <w:szCs w:val="20"/>
        </w:rPr>
      </w:pPr>
      <w:r w:rsidRPr="00BD41F0">
        <w:rPr>
          <w:b/>
          <w:bCs/>
          <w:sz w:val="20"/>
          <w:szCs w:val="20"/>
        </w:rPr>
        <w:t>Transportation</w:t>
      </w:r>
    </w:p>
    <w:p w:rsidR="00642268" w:rsidRPr="00BD41F0" w:rsidRDefault="00642268" w:rsidP="000674E4">
      <w:pPr>
        <w:tabs>
          <w:tab w:val="left" w:pos="360"/>
        </w:tabs>
        <w:ind w:left="907"/>
        <w:jc w:val="both"/>
        <w:rPr>
          <w:bCs/>
          <w:sz w:val="20"/>
          <w:szCs w:val="20"/>
        </w:rPr>
      </w:pPr>
      <w:r w:rsidRPr="00BD41F0">
        <w:rPr>
          <w:bCs/>
          <w:sz w:val="20"/>
          <w:szCs w:val="20"/>
        </w:rPr>
        <w:t>The IUBAT campus at Sector 10 in Uttara Model Town is well connected by air, rail, road and river transportation. The Zia International Airport, Dhaka is only 7 kilometers away from the campus. Many international airlines include Dhaka in their routes. Adjacent to the international airport is the domestic terminal which connects main cities in Bangladesh.</w:t>
      </w:r>
    </w:p>
    <w:p w:rsidR="00642268" w:rsidRPr="00BD41F0" w:rsidRDefault="00642268" w:rsidP="000674E4">
      <w:pPr>
        <w:tabs>
          <w:tab w:val="left" w:pos="360"/>
        </w:tabs>
        <w:spacing w:before="80"/>
        <w:ind w:left="907"/>
        <w:jc w:val="both"/>
        <w:rPr>
          <w:bCs/>
          <w:sz w:val="20"/>
          <w:szCs w:val="20"/>
        </w:rPr>
      </w:pPr>
      <w:r w:rsidRPr="00BD41F0">
        <w:rPr>
          <w:bCs/>
          <w:sz w:val="20"/>
          <w:szCs w:val="20"/>
        </w:rPr>
        <w:t xml:space="preserve">The nearby train stations are Tongi (3 km) and airport (7 km). All Dhaka and outbound trains can be availed from these stations. </w:t>
      </w:r>
    </w:p>
    <w:p w:rsidR="00642268" w:rsidRPr="00BD41F0" w:rsidRDefault="00642268" w:rsidP="000674E4">
      <w:pPr>
        <w:tabs>
          <w:tab w:val="left" w:pos="360"/>
        </w:tabs>
        <w:spacing w:before="80"/>
        <w:ind w:left="907"/>
        <w:jc w:val="both"/>
        <w:rPr>
          <w:bCs/>
          <w:sz w:val="20"/>
          <w:szCs w:val="20"/>
        </w:rPr>
      </w:pPr>
      <w:r w:rsidRPr="00BD41F0">
        <w:rPr>
          <w:bCs/>
          <w:sz w:val="20"/>
          <w:szCs w:val="20"/>
        </w:rPr>
        <w:t>The campus is located near the hub of road transportation. A large number of bus services connect Uttara with the entire Metropolitan Dhaka and adjacent districts.</w:t>
      </w:r>
    </w:p>
    <w:p w:rsidR="00642268" w:rsidRPr="00BD41F0" w:rsidRDefault="00642268" w:rsidP="000674E4">
      <w:pPr>
        <w:tabs>
          <w:tab w:val="left" w:pos="360"/>
        </w:tabs>
        <w:spacing w:before="80"/>
        <w:ind w:left="907"/>
        <w:jc w:val="both"/>
        <w:rPr>
          <w:bCs/>
          <w:sz w:val="20"/>
          <w:szCs w:val="20"/>
        </w:rPr>
      </w:pPr>
      <w:r w:rsidRPr="00BD41F0">
        <w:rPr>
          <w:bCs/>
          <w:sz w:val="20"/>
          <w:szCs w:val="20"/>
        </w:rPr>
        <w:t xml:space="preserve">To supplement the public bus services, IUBAT provides transportation through 38 exclusive busses which connects the main city points, Gazipur, Savar, Chandura, Signboard Moor, Mirpur, Mohammad Pur, Zigatala, New Market etc. </w:t>
      </w:r>
    </w:p>
    <w:p w:rsidR="00642268" w:rsidRPr="00BD41F0" w:rsidRDefault="00642268" w:rsidP="000674E4">
      <w:pPr>
        <w:tabs>
          <w:tab w:val="left" w:pos="360"/>
        </w:tabs>
        <w:spacing w:before="80"/>
        <w:ind w:left="907"/>
        <w:jc w:val="both"/>
        <w:rPr>
          <w:bCs/>
          <w:sz w:val="20"/>
          <w:szCs w:val="20"/>
        </w:rPr>
      </w:pPr>
      <w:r w:rsidRPr="00BD41F0">
        <w:rPr>
          <w:bCs/>
          <w:sz w:val="20"/>
          <w:szCs w:val="20"/>
        </w:rPr>
        <w:t xml:space="preserve">To connect other bus services terminating and originating at Abdullahpur, IUBAT operates free shuttle services every hour. </w:t>
      </w:r>
    </w:p>
    <w:p w:rsidR="00642268" w:rsidRPr="00BD41F0" w:rsidRDefault="00642268" w:rsidP="000674E4">
      <w:pPr>
        <w:tabs>
          <w:tab w:val="left" w:pos="360"/>
        </w:tabs>
        <w:spacing w:before="80"/>
        <w:ind w:left="907"/>
        <w:jc w:val="both"/>
        <w:rPr>
          <w:bCs/>
          <w:sz w:val="20"/>
          <w:szCs w:val="20"/>
        </w:rPr>
      </w:pPr>
      <w:r w:rsidRPr="00BD41F0">
        <w:rPr>
          <w:bCs/>
          <w:sz w:val="20"/>
          <w:szCs w:val="20"/>
        </w:rPr>
        <w:t>The campus is located on the bank of</w:t>
      </w:r>
      <w:r w:rsidR="00D80163">
        <w:rPr>
          <w:bCs/>
          <w:sz w:val="20"/>
          <w:szCs w:val="20"/>
        </w:rPr>
        <w:t xml:space="preserve"> the</w:t>
      </w:r>
      <w:r w:rsidRPr="00BD41F0">
        <w:rPr>
          <w:bCs/>
          <w:sz w:val="20"/>
          <w:szCs w:val="20"/>
        </w:rPr>
        <w:t xml:space="preserve"> river Turag on 5.66 acres of land which provides opportunity for transportation by motor launches and engine boats.</w:t>
      </w:r>
    </w:p>
    <w:p w:rsidR="00642268" w:rsidRPr="00BD41F0" w:rsidRDefault="00642268" w:rsidP="002E5790">
      <w:pPr>
        <w:numPr>
          <w:ilvl w:val="0"/>
          <w:numId w:val="72"/>
        </w:numPr>
        <w:tabs>
          <w:tab w:val="clear" w:pos="1806"/>
          <w:tab w:val="left" w:pos="360"/>
        </w:tabs>
        <w:spacing w:before="80"/>
        <w:ind w:left="907"/>
        <w:jc w:val="both"/>
        <w:rPr>
          <w:bCs/>
          <w:sz w:val="20"/>
          <w:szCs w:val="20"/>
        </w:rPr>
      </w:pPr>
      <w:r w:rsidRPr="00BD41F0">
        <w:rPr>
          <w:b/>
          <w:bCs/>
          <w:sz w:val="20"/>
          <w:szCs w:val="20"/>
        </w:rPr>
        <w:t>Student Advisory Service</w:t>
      </w:r>
      <w:r w:rsidR="0000582A">
        <w:rPr>
          <w:b/>
          <w:bCs/>
          <w:sz w:val="20"/>
          <w:szCs w:val="20"/>
        </w:rPr>
        <w:t>s:</w:t>
      </w:r>
    </w:p>
    <w:p w:rsidR="00642268" w:rsidRPr="00BD41F0" w:rsidRDefault="00642268" w:rsidP="000674E4">
      <w:pPr>
        <w:tabs>
          <w:tab w:val="left" w:pos="360"/>
        </w:tabs>
        <w:ind w:left="907"/>
        <w:jc w:val="both"/>
        <w:rPr>
          <w:bCs/>
          <w:sz w:val="20"/>
          <w:szCs w:val="20"/>
        </w:rPr>
      </w:pPr>
      <w:r w:rsidRPr="00BD41F0">
        <w:rPr>
          <w:bCs/>
          <w:sz w:val="20"/>
          <w:szCs w:val="20"/>
        </w:rPr>
        <w:t>The Student Advisory Services basically take two forms, viz. academic advising and personal advising. Academic advising is designed to assist students in analyzing and achieving their educational and career goals through academic programs in the university. Each student is provided specific guidance in choosing courses every semester, selecting major concentration as well as choosing courses for meeting specific degree requirements.</w:t>
      </w:r>
    </w:p>
    <w:p w:rsidR="00642268" w:rsidRPr="00BD41F0" w:rsidRDefault="00642268" w:rsidP="000674E4">
      <w:pPr>
        <w:tabs>
          <w:tab w:val="left" w:pos="360"/>
        </w:tabs>
        <w:spacing w:before="80"/>
        <w:ind w:left="907"/>
        <w:jc w:val="both"/>
        <w:rPr>
          <w:bCs/>
          <w:sz w:val="20"/>
          <w:szCs w:val="20"/>
        </w:rPr>
      </w:pPr>
      <w:r w:rsidRPr="00BD41F0">
        <w:rPr>
          <w:bCs/>
          <w:sz w:val="20"/>
          <w:szCs w:val="20"/>
        </w:rPr>
        <w:t>This academic advisement is the primary responsibility of the colleges in which the student is enrolled. For different academic programs, there are designated advisors in the university who render academic advisement to the students during the dates specified in the academic calendar of the university.Formal notification is made to make the students aware of the advisement period andrequesting them to meet their academic advisors,</w:t>
      </w:r>
      <w:r w:rsidR="000674E4">
        <w:rPr>
          <w:bCs/>
          <w:sz w:val="20"/>
          <w:szCs w:val="20"/>
        </w:rPr>
        <w:t>to work out</w:t>
      </w:r>
      <w:r w:rsidRPr="00BD41F0">
        <w:rPr>
          <w:bCs/>
          <w:sz w:val="20"/>
          <w:szCs w:val="20"/>
        </w:rPr>
        <w:t xml:space="preserve">, among other things, the plan of study for the upcoming semester.Thus each student gets the chance to work with the advisor of the academic program, to chart outhis/her program of study on a firm basis for the next semester as well as on a tentative basis for the entireperiod of study in the university.The advisement is formally communicated to the student, sometimes to parent, and to other organs within the university for smooth functioning of the academic program. </w:t>
      </w:r>
    </w:p>
    <w:p w:rsidR="00642268" w:rsidRPr="00BD41F0" w:rsidRDefault="00642268" w:rsidP="001A0505">
      <w:pPr>
        <w:tabs>
          <w:tab w:val="left" w:pos="360"/>
        </w:tabs>
        <w:spacing w:before="80"/>
        <w:ind w:left="907"/>
        <w:jc w:val="both"/>
        <w:rPr>
          <w:bCs/>
          <w:sz w:val="20"/>
          <w:szCs w:val="20"/>
        </w:rPr>
      </w:pPr>
      <w:r w:rsidRPr="00BD41F0">
        <w:rPr>
          <w:bCs/>
          <w:sz w:val="20"/>
          <w:szCs w:val="20"/>
        </w:rPr>
        <w:lastRenderedPageBreak/>
        <w:t>On the aspect of personal advising, each student is provided with a faculty advisor on enrollment in the university, with whom, the student is required to maintain close contact for personal, academic and other issues.The faculty advisor continues to advise the students until the student is fully adapted to make use of the various advising services of the university on academic mattersthrough the academic advisor and personal mattersthrough thecounseling and guidance service.</w:t>
      </w:r>
    </w:p>
    <w:p w:rsidR="00642268" w:rsidRPr="00BD41F0" w:rsidRDefault="00642268" w:rsidP="001A0505">
      <w:pPr>
        <w:tabs>
          <w:tab w:val="left" w:pos="360"/>
        </w:tabs>
        <w:spacing w:before="80"/>
        <w:ind w:left="907"/>
        <w:jc w:val="both"/>
        <w:rPr>
          <w:bCs/>
          <w:sz w:val="20"/>
          <w:szCs w:val="20"/>
        </w:rPr>
      </w:pPr>
      <w:r w:rsidRPr="00BD41F0">
        <w:rPr>
          <w:bCs/>
          <w:sz w:val="20"/>
          <w:szCs w:val="20"/>
        </w:rPr>
        <w:t>Academic warnings are issued to students whose work falls below required standards.In such cases,the student is asked to consult regularly with the assigned advisor as well as seek assistance from the counseling and guidance services. Parents or guardians or sponsors, who regularly receive copies of class absence notices, transcripts and academic warnings or probationary notices, are welcome to meet the advisor of their wards or sponsored student.</w:t>
      </w:r>
    </w:p>
    <w:p w:rsidR="00642268" w:rsidRPr="00BD41F0" w:rsidRDefault="00642268" w:rsidP="002E5790">
      <w:pPr>
        <w:numPr>
          <w:ilvl w:val="0"/>
          <w:numId w:val="72"/>
        </w:numPr>
        <w:tabs>
          <w:tab w:val="clear" w:pos="1806"/>
          <w:tab w:val="left" w:pos="360"/>
        </w:tabs>
        <w:spacing w:before="80"/>
        <w:ind w:left="907"/>
        <w:jc w:val="both"/>
        <w:rPr>
          <w:bCs/>
          <w:sz w:val="20"/>
          <w:szCs w:val="20"/>
        </w:rPr>
      </w:pPr>
      <w:r w:rsidRPr="00BD41F0">
        <w:rPr>
          <w:b/>
          <w:bCs/>
          <w:sz w:val="20"/>
          <w:szCs w:val="20"/>
        </w:rPr>
        <w:t>Outer Campus</w:t>
      </w:r>
    </w:p>
    <w:p w:rsidR="00642268" w:rsidRPr="00BD41F0" w:rsidRDefault="00642268" w:rsidP="000674E4">
      <w:pPr>
        <w:tabs>
          <w:tab w:val="left" w:pos="360"/>
        </w:tabs>
        <w:ind w:left="907"/>
        <w:jc w:val="both"/>
        <w:rPr>
          <w:bCs/>
          <w:sz w:val="20"/>
          <w:szCs w:val="20"/>
        </w:rPr>
      </w:pPr>
      <w:r w:rsidRPr="00BD41F0">
        <w:rPr>
          <w:bCs/>
          <w:sz w:val="20"/>
          <w:szCs w:val="20"/>
        </w:rPr>
        <w:t xml:space="preserve">The university has only one campus at Uttara, Dhaka. </w:t>
      </w:r>
    </w:p>
    <w:p w:rsidR="00642268" w:rsidRPr="001A0505" w:rsidRDefault="00642268" w:rsidP="001A0505">
      <w:pPr>
        <w:tabs>
          <w:tab w:val="left" w:pos="360"/>
        </w:tabs>
        <w:spacing w:before="80"/>
        <w:ind w:left="907"/>
        <w:jc w:val="both"/>
        <w:rPr>
          <w:bCs/>
          <w:sz w:val="20"/>
          <w:szCs w:val="20"/>
        </w:rPr>
      </w:pPr>
      <w:r w:rsidRPr="00BD41F0">
        <w:rPr>
          <w:bCs/>
          <w:sz w:val="20"/>
          <w:szCs w:val="20"/>
        </w:rPr>
        <w:t>There is 100 acre of l</w:t>
      </w:r>
      <w:r w:rsidR="001A0505">
        <w:rPr>
          <w:bCs/>
          <w:sz w:val="20"/>
          <w:szCs w:val="20"/>
        </w:rPr>
        <w:t xml:space="preserve">and at Naikhanchari, Bandarban </w:t>
      </w:r>
      <w:r w:rsidRPr="00BD41F0">
        <w:rPr>
          <w:bCs/>
          <w:sz w:val="20"/>
          <w:szCs w:val="20"/>
        </w:rPr>
        <w:t>District, which will be developed for Agricultural Experimental stat</w:t>
      </w:r>
      <w:r w:rsidR="001A0505">
        <w:rPr>
          <w:bCs/>
          <w:sz w:val="20"/>
          <w:szCs w:val="20"/>
        </w:rPr>
        <w:t>ion of College of Agricultural S</w:t>
      </w:r>
      <w:r w:rsidRPr="00BD41F0">
        <w:rPr>
          <w:bCs/>
          <w:sz w:val="20"/>
          <w:szCs w:val="20"/>
        </w:rPr>
        <w:t xml:space="preserve">ciences. </w:t>
      </w:r>
    </w:p>
    <w:p w:rsidR="00642268" w:rsidRPr="00BD41F0" w:rsidRDefault="00642268" w:rsidP="002E5790">
      <w:pPr>
        <w:numPr>
          <w:ilvl w:val="0"/>
          <w:numId w:val="72"/>
        </w:numPr>
        <w:tabs>
          <w:tab w:val="clear" w:pos="1806"/>
          <w:tab w:val="left" w:pos="360"/>
        </w:tabs>
        <w:spacing w:before="80"/>
        <w:ind w:left="907"/>
        <w:jc w:val="both"/>
        <w:rPr>
          <w:bCs/>
          <w:sz w:val="20"/>
          <w:szCs w:val="20"/>
        </w:rPr>
      </w:pPr>
      <w:r w:rsidRPr="00BD41F0">
        <w:rPr>
          <w:b/>
          <w:bCs/>
          <w:sz w:val="20"/>
          <w:szCs w:val="20"/>
        </w:rPr>
        <w:t xml:space="preserve">Educational Financing </w:t>
      </w:r>
    </w:p>
    <w:p w:rsidR="00642268" w:rsidRPr="00BD41F0" w:rsidRDefault="00642268" w:rsidP="001A0505">
      <w:pPr>
        <w:ind w:left="907"/>
        <w:jc w:val="both"/>
        <w:rPr>
          <w:bCs/>
          <w:sz w:val="20"/>
          <w:szCs w:val="20"/>
        </w:rPr>
      </w:pPr>
      <w:r w:rsidRPr="00BD41F0">
        <w:rPr>
          <w:bCs/>
          <w:sz w:val="20"/>
          <w:szCs w:val="20"/>
        </w:rPr>
        <w:t>IUBAT is committed to the goal of human resources development in developing countries in general and Bangladesh in particular. This calls for opening the university to all sections of developing societies. Thus the Admission Policy calls for allowing access to the university educational facilities to all applicants who meet the academic criteria and non-discrimination on financial standing of the applicant to the extent consistent with the capacity of the university in physical and financial terms. This perspective has led the university to make special arrangements of financing through scholarships, installment, deferred payments as well as finan</w:t>
      </w:r>
      <w:r w:rsidR="001A0505">
        <w:rPr>
          <w:bCs/>
          <w:sz w:val="20"/>
          <w:szCs w:val="20"/>
        </w:rPr>
        <w:t xml:space="preserve">cial assistance for the needy. </w:t>
      </w:r>
    </w:p>
    <w:p w:rsidR="00642268" w:rsidRPr="00BD41F0" w:rsidRDefault="00642268" w:rsidP="002E5790">
      <w:pPr>
        <w:numPr>
          <w:ilvl w:val="0"/>
          <w:numId w:val="72"/>
        </w:numPr>
        <w:tabs>
          <w:tab w:val="clear" w:pos="1806"/>
          <w:tab w:val="left" w:pos="360"/>
        </w:tabs>
        <w:spacing w:before="80"/>
        <w:ind w:left="907"/>
        <w:jc w:val="both"/>
        <w:rPr>
          <w:b/>
          <w:bCs/>
          <w:sz w:val="20"/>
          <w:szCs w:val="20"/>
        </w:rPr>
      </w:pPr>
      <w:r w:rsidRPr="00BD41F0">
        <w:rPr>
          <w:b/>
          <w:bCs/>
          <w:sz w:val="20"/>
          <w:szCs w:val="20"/>
        </w:rPr>
        <w:t xml:space="preserve">IUBAT Societies and Clubs </w:t>
      </w:r>
    </w:p>
    <w:p w:rsidR="00642268" w:rsidRPr="00BD41F0" w:rsidRDefault="00642268" w:rsidP="001A0505">
      <w:pPr>
        <w:tabs>
          <w:tab w:val="left" w:pos="360"/>
        </w:tabs>
        <w:ind w:left="907"/>
        <w:jc w:val="both"/>
        <w:rPr>
          <w:bCs/>
          <w:sz w:val="20"/>
          <w:szCs w:val="20"/>
        </w:rPr>
      </w:pPr>
      <w:r w:rsidRPr="00BD41F0">
        <w:rPr>
          <w:bCs/>
          <w:sz w:val="20"/>
          <w:szCs w:val="20"/>
        </w:rPr>
        <w:t>IUBAT presently has eight societies organized by the students with faculty anchor and these societies carry out various activities and have membership structure of the students. Besides, there are three sports clubs who organize extra-curricular activities and also operate as student organizations within the campus. The names of</w:t>
      </w:r>
      <w:r w:rsidR="001A0505">
        <w:rPr>
          <w:bCs/>
          <w:sz w:val="20"/>
          <w:szCs w:val="20"/>
        </w:rPr>
        <w:t xml:space="preserve"> these societies and clubs are:</w:t>
      </w:r>
    </w:p>
    <w:p w:rsidR="00642268" w:rsidRPr="00BD41F0" w:rsidRDefault="001A0505" w:rsidP="00945FBB">
      <w:pPr>
        <w:tabs>
          <w:tab w:val="left" w:pos="360"/>
        </w:tabs>
        <w:ind w:left="720"/>
        <w:jc w:val="both"/>
        <w:rPr>
          <w:bCs/>
          <w:sz w:val="20"/>
          <w:szCs w:val="20"/>
        </w:rPr>
      </w:pPr>
      <w:r>
        <w:rPr>
          <w:bCs/>
          <w:sz w:val="20"/>
          <w:szCs w:val="20"/>
        </w:rPr>
        <w:tab/>
      </w:r>
      <w:r w:rsidR="00642268" w:rsidRPr="00BD41F0">
        <w:rPr>
          <w:bCs/>
          <w:sz w:val="20"/>
          <w:szCs w:val="20"/>
        </w:rPr>
        <w:t xml:space="preserve">a) </w:t>
      </w:r>
      <w:r w:rsidR="00642268" w:rsidRPr="00BD41F0">
        <w:rPr>
          <w:b/>
          <w:bCs/>
          <w:sz w:val="20"/>
          <w:szCs w:val="20"/>
        </w:rPr>
        <w:t>Societies</w:t>
      </w:r>
    </w:p>
    <w:p w:rsidR="00642268" w:rsidRPr="00BD41F0" w:rsidRDefault="00642268" w:rsidP="002E5790">
      <w:pPr>
        <w:numPr>
          <w:ilvl w:val="2"/>
          <w:numId w:val="168"/>
        </w:numPr>
        <w:jc w:val="both"/>
        <w:rPr>
          <w:bCs/>
          <w:sz w:val="20"/>
          <w:szCs w:val="20"/>
        </w:rPr>
      </w:pPr>
      <w:r w:rsidRPr="00BD41F0">
        <w:rPr>
          <w:bCs/>
          <w:sz w:val="20"/>
          <w:szCs w:val="20"/>
        </w:rPr>
        <w:t>IUBAT Business Society (</w:t>
      </w:r>
      <w:r w:rsidRPr="00BD41F0">
        <w:rPr>
          <w:caps/>
          <w:sz w:val="20"/>
          <w:szCs w:val="20"/>
        </w:rPr>
        <w:t>Ibs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 xml:space="preserve">IUBAT </w:t>
      </w:r>
      <w:r w:rsidRPr="00BD41F0">
        <w:rPr>
          <w:bCs/>
          <w:caps/>
          <w:sz w:val="20"/>
          <w:szCs w:val="20"/>
        </w:rPr>
        <w:t>It</w:t>
      </w:r>
      <w:r w:rsidRPr="00BD41F0">
        <w:rPr>
          <w:bCs/>
          <w:sz w:val="20"/>
          <w:szCs w:val="20"/>
        </w:rPr>
        <w:t xml:space="preserve"> Society (</w:t>
      </w:r>
      <w:r w:rsidRPr="00BD41F0">
        <w:rPr>
          <w:bCs/>
          <w:caps/>
          <w:sz w:val="20"/>
          <w:szCs w:val="20"/>
        </w:rPr>
        <w:t>Its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Drama Club (</w:t>
      </w:r>
      <w:r w:rsidRPr="00BD41F0">
        <w:rPr>
          <w:bCs/>
          <w:caps/>
          <w:sz w:val="20"/>
          <w:szCs w:val="20"/>
        </w:rPr>
        <w:t>Ids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Civil Engineering Society (</w:t>
      </w:r>
      <w:r w:rsidRPr="00BD41F0">
        <w:rPr>
          <w:bCs/>
          <w:caps/>
          <w:sz w:val="20"/>
          <w:szCs w:val="20"/>
        </w:rPr>
        <w:t>Ics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Electrical And Electronics Engineering Society (</w:t>
      </w:r>
      <w:r w:rsidRPr="00BD41F0">
        <w:rPr>
          <w:bCs/>
          <w:caps/>
          <w:sz w:val="20"/>
          <w:szCs w:val="20"/>
        </w:rPr>
        <w:t>IEEES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Mechanical Engineering Society (</w:t>
      </w:r>
      <w:r w:rsidRPr="00BD41F0">
        <w:rPr>
          <w:bCs/>
          <w:caps/>
          <w:sz w:val="20"/>
          <w:szCs w:val="20"/>
        </w:rPr>
        <w:t>Imes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Economics Society (</w:t>
      </w:r>
      <w:r w:rsidRPr="00BD41F0">
        <w:rPr>
          <w:bCs/>
          <w:caps/>
          <w:sz w:val="20"/>
          <w:szCs w:val="20"/>
        </w:rPr>
        <w:t>Ies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Language Society (</w:t>
      </w:r>
      <w:r w:rsidRPr="00BD41F0">
        <w:rPr>
          <w:bCs/>
          <w:caps/>
          <w:sz w:val="20"/>
          <w:szCs w:val="20"/>
        </w:rPr>
        <w:t>Ils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 xml:space="preserve">THE Society of </w:t>
      </w:r>
      <w:r w:rsidRPr="00BD41F0">
        <w:rPr>
          <w:bCs/>
          <w:caps/>
          <w:sz w:val="20"/>
          <w:szCs w:val="20"/>
        </w:rPr>
        <w:t>Iubat</w:t>
      </w:r>
      <w:r w:rsidRPr="00BD41F0">
        <w:rPr>
          <w:bCs/>
          <w:sz w:val="20"/>
          <w:szCs w:val="20"/>
        </w:rPr>
        <w:t xml:space="preserve"> Scholars (S</w:t>
      </w:r>
      <w:r w:rsidR="001A0505">
        <w:rPr>
          <w:bCs/>
          <w:sz w:val="20"/>
          <w:szCs w:val="20"/>
        </w:rPr>
        <w:t>IS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Agriculture Society (</w:t>
      </w:r>
      <w:r w:rsidRPr="00BD41F0">
        <w:rPr>
          <w:bCs/>
          <w:caps/>
          <w:sz w:val="20"/>
          <w:szCs w:val="20"/>
        </w:rPr>
        <w:t>Ias</w:t>
      </w:r>
      <w:r w:rsidRPr="00BD41F0">
        <w:rPr>
          <w:bCs/>
          <w:sz w:val="20"/>
          <w:szCs w:val="20"/>
        </w:rPr>
        <w:t>)</w:t>
      </w:r>
    </w:p>
    <w:p w:rsidR="00642268" w:rsidRPr="00BD41F0" w:rsidRDefault="00642268" w:rsidP="002E5790">
      <w:pPr>
        <w:numPr>
          <w:ilvl w:val="2"/>
          <w:numId w:val="168"/>
        </w:numPr>
        <w:jc w:val="both"/>
        <w:rPr>
          <w:bCs/>
          <w:sz w:val="20"/>
          <w:szCs w:val="20"/>
        </w:rPr>
      </w:pPr>
      <w:r w:rsidRPr="00BD41F0">
        <w:rPr>
          <w:bCs/>
          <w:sz w:val="20"/>
          <w:szCs w:val="20"/>
        </w:rPr>
        <w:t>IUBAT Tourism and Hospitality Management Society (</w:t>
      </w:r>
      <w:r w:rsidRPr="00BD41F0">
        <w:rPr>
          <w:bCs/>
          <w:caps/>
          <w:sz w:val="20"/>
          <w:szCs w:val="20"/>
        </w:rPr>
        <w:t>Ithms</w:t>
      </w:r>
      <w:r w:rsidRPr="00BD41F0">
        <w:rPr>
          <w:bCs/>
          <w:sz w:val="20"/>
          <w:szCs w:val="20"/>
        </w:rPr>
        <w:t>)</w:t>
      </w:r>
    </w:p>
    <w:p w:rsidR="00642268" w:rsidRPr="001A0505" w:rsidRDefault="00642268" w:rsidP="002E5790">
      <w:pPr>
        <w:numPr>
          <w:ilvl w:val="2"/>
          <w:numId w:val="168"/>
        </w:numPr>
        <w:jc w:val="both"/>
        <w:rPr>
          <w:bCs/>
          <w:sz w:val="20"/>
          <w:szCs w:val="20"/>
        </w:rPr>
      </w:pPr>
      <w:r w:rsidRPr="00BD41F0">
        <w:rPr>
          <w:bCs/>
          <w:sz w:val="20"/>
          <w:szCs w:val="20"/>
        </w:rPr>
        <w:lastRenderedPageBreak/>
        <w:t>IUBAT Nursing Society (</w:t>
      </w:r>
      <w:r w:rsidRPr="00BD41F0">
        <w:rPr>
          <w:bCs/>
          <w:caps/>
          <w:sz w:val="20"/>
          <w:szCs w:val="20"/>
        </w:rPr>
        <w:t>Ins</w:t>
      </w:r>
      <w:r w:rsidRPr="00BD41F0">
        <w:rPr>
          <w:bCs/>
          <w:sz w:val="20"/>
          <w:szCs w:val="20"/>
        </w:rPr>
        <w:t>)</w:t>
      </w:r>
    </w:p>
    <w:p w:rsidR="00642268" w:rsidRPr="00BD41F0" w:rsidRDefault="001A0505" w:rsidP="00945FBB">
      <w:pPr>
        <w:tabs>
          <w:tab w:val="left" w:pos="360"/>
        </w:tabs>
        <w:ind w:left="720"/>
        <w:jc w:val="both"/>
        <w:rPr>
          <w:bCs/>
          <w:sz w:val="20"/>
          <w:szCs w:val="20"/>
        </w:rPr>
      </w:pPr>
      <w:r>
        <w:rPr>
          <w:bCs/>
          <w:sz w:val="20"/>
          <w:szCs w:val="20"/>
        </w:rPr>
        <w:tab/>
      </w:r>
      <w:r w:rsidR="00642268" w:rsidRPr="00BD41F0">
        <w:rPr>
          <w:bCs/>
          <w:sz w:val="20"/>
          <w:szCs w:val="20"/>
        </w:rPr>
        <w:t xml:space="preserve">b) </w:t>
      </w:r>
      <w:r w:rsidR="00642268" w:rsidRPr="00BD41F0">
        <w:rPr>
          <w:b/>
          <w:bCs/>
          <w:sz w:val="20"/>
          <w:szCs w:val="20"/>
        </w:rPr>
        <w:t>C</w:t>
      </w:r>
      <w:r>
        <w:rPr>
          <w:b/>
          <w:bCs/>
          <w:sz w:val="20"/>
          <w:szCs w:val="20"/>
        </w:rPr>
        <w:t>lubs</w:t>
      </w:r>
    </w:p>
    <w:p w:rsidR="00642268" w:rsidRPr="001A0505" w:rsidRDefault="00642268" w:rsidP="002E5790">
      <w:pPr>
        <w:pStyle w:val="ListParagraph"/>
        <w:numPr>
          <w:ilvl w:val="0"/>
          <w:numId w:val="169"/>
        </w:numPr>
        <w:tabs>
          <w:tab w:val="left" w:pos="360"/>
        </w:tabs>
        <w:ind w:left="2347"/>
        <w:jc w:val="both"/>
        <w:rPr>
          <w:bCs/>
          <w:sz w:val="20"/>
          <w:szCs w:val="20"/>
        </w:rPr>
      </w:pPr>
      <w:r w:rsidRPr="001A0505">
        <w:rPr>
          <w:bCs/>
          <w:sz w:val="20"/>
          <w:szCs w:val="20"/>
        </w:rPr>
        <w:t>IUBAT GOLD</w:t>
      </w:r>
    </w:p>
    <w:p w:rsidR="00642268" w:rsidRPr="001A0505" w:rsidRDefault="00642268" w:rsidP="002E5790">
      <w:pPr>
        <w:pStyle w:val="ListParagraph"/>
        <w:numPr>
          <w:ilvl w:val="0"/>
          <w:numId w:val="169"/>
        </w:numPr>
        <w:tabs>
          <w:tab w:val="left" w:pos="360"/>
        </w:tabs>
        <w:ind w:left="2347"/>
        <w:jc w:val="both"/>
        <w:rPr>
          <w:bCs/>
          <w:sz w:val="20"/>
          <w:szCs w:val="20"/>
        </w:rPr>
      </w:pPr>
      <w:r w:rsidRPr="001A0505">
        <w:rPr>
          <w:bCs/>
          <w:sz w:val="20"/>
          <w:szCs w:val="20"/>
        </w:rPr>
        <w:t>IUBAT BLUES</w:t>
      </w:r>
    </w:p>
    <w:p w:rsidR="00642268" w:rsidRPr="001A0505" w:rsidRDefault="00642268" w:rsidP="002E5790">
      <w:pPr>
        <w:pStyle w:val="ListParagraph"/>
        <w:numPr>
          <w:ilvl w:val="0"/>
          <w:numId w:val="169"/>
        </w:numPr>
        <w:tabs>
          <w:tab w:val="left" w:pos="360"/>
        </w:tabs>
        <w:ind w:left="2347"/>
        <w:jc w:val="both"/>
        <w:rPr>
          <w:bCs/>
          <w:sz w:val="20"/>
          <w:szCs w:val="20"/>
        </w:rPr>
      </w:pPr>
      <w:r w:rsidRPr="001A0505">
        <w:rPr>
          <w:bCs/>
          <w:sz w:val="20"/>
          <w:szCs w:val="20"/>
        </w:rPr>
        <w:t>IUBAT JAGUARS</w:t>
      </w:r>
    </w:p>
    <w:p w:rsidR="00642268" w:rsidRPr="00BD41F0" w:rsidRDefault="00642268" w:rsidP="002E5790">
      <w:pPr>
        <w:numPr>
          <w:ilvl w:val="0"/>
          <w:numId w:val="72"/>
        </w:numPr>
        <w:tabs>
          <w:tab w:val="clear" w:pos="1806"/>
          <w:tab w:val="left" w:pos="360"/>
        </w:tabs>
        <w:spacing w:before="80"/>
        <w:ind w:left="720"/>
        <w:jc w:val="both"/>
        <w:rPr>
          <w:b/>
          <w:bCs/>
          <w:sz w:val="20"/>
          <w:szCs w:val="20"/>
        </w:rPr>
      </w:pPr>
      <w:r w:rsidRPr="00BD41F0">
        <w:rPr>
          <w:b/>
          <w:bCs/>
          <w:sz w:val="20"/>
          <w:szCs w:val="20"/>
        </w:rPr>
        <w:t xml:space="preserve">International Program Office </w:t>
      </w:r>
    </w:p>
    <w:p w:rsidR="00642268" w:rsidRPr="00BD41F0" w:rsidRDefault="00642268" w:rsidP="001A0505">
      <w:pPr>
        <w:tabs>
          <w:tab w:val="left" w:pos="360"/>
        </w:tabs>
        <w:ind w:left="720"/>
        <w:jc w:val="both"/>
        <w:rPr>
          <w:bCs/>
          <w:sz w:val="20"/>
          <w:szCs w:val="20"/>
        </w:rPr>
      </w:pPr>
      <w:r w:rsidRPr="00BD41F0">
        <w:rPr>
          <w:bCs/>
          <w:sz w:val="20"/>
          <w:szCs w:val="20"/>
        </w:rPr>
        <w:t xml:space="preserve">The International Program Office, headed by a Director of International Programs, constitutes the focal point for all international activities of the university. This Office provides counseling, assistance and other services to international students and also provides overseas study opportunities for Bangladeshi students. The later service is primarily geared towards transfer students of IUBAT to overseas collaborating institutions. This office also facilitates admission of Bangladeshi students to overseas universities. The Graduates of IUBAT are Eligible to peruse advance studies in any country. </w:t>
      </w:r>
    </w:p>
    <w:p w:rsidR="00642268" w:rsidRPr="00BD41F0" w:rsidRDefault="001A0505" w:rsidP="002E5790">
      <w:pPr>
        <w:numPr>
          <w:ilvl w:val="0"/>
          <w:numId w:val="72"/>
        </w:numPr>
        <w:tabs>
          <w:tab w:val="clear" w:pos="1806"/>
          <w:tab w:val="left" w:pos="360"/>
        </w:tabs>
        <w:spacing w:before="80"/>
        <w:ind w:left="720"/>
        <w:jc w:val="both"/>
        <w:rPr>
          <w:b/>
          <w:bCs/>
          <w:sz w:val="20"/>
          <w:szCs w:val="20"/>
        </w:rPr>
      </w:pPr>
      <w:r>
        <w:rPr>
          <w:b/>
          <w:bCs/>
          <w:sz w:val="20"/>
          <w:szCs w:val="20"/>
        </w:rPr>
        <w:t>Food Services</w:t>
      </w:r>
    </w:p>
    <w:p w:rsidR="00642268" w:rsidRPr="00BD41F0" w:rsidRDefault="00642268" w:rsidP="001A0505">
      <w:pPr>
        <w:tabs>
          <w:tab w:val="left" w:pos="360"/>
        </w:tabs>
        <w:ind w:left="720"/>
        <w:jc w:val="both"/>
        <w:rPr>
          <w:bCs/>
          <w:sz w:val="20"/>
          <w:szCs w:val="20"/>
        </w:rPr>
      </w:pPr>
      <w:r w:rsidRPr="00BD41F0">
        <w:rPr>
          <w:bCs/>
          <w:sz w:val="20"/>
          <w:szCs w:val="20"/>
        </w:rPr>
        <w:t>The Bachelor of Arts in Tourism and Hospitality Management (BATHM) program has its separate kitchen which provides training to the students. The BATHM program students provide lunch service for the academic community on selec</w:t>
      </w:r>
      <w:r w:rsidR="001A0505">
        <w:rPr>
          <w:bCs/>
          <w:sz w:val="20"/>
          <w:szCs w:val="20"/>
        </w:rPr>
        <w:t>ted days on a pre-order basis.</w:t>
      </w:r>
    </w:p>
    <w:p w:rsidR="00642268" w:rsidRPr="00BD41F0" w:rsidRDefault="00642268" w:rsidP="001A0505">
      <w:pPr>
        <w:tabs>
          <w:tab w:val="left" w:pos="360"/>
        </w:tabs>
        <w:spacing w:before="80"/>
        <w:ind w:left="720"/>
        <w:jc w:val="both"/>
        <w:rPr>
          <w:bCs/>
          <w:sz w:val="20"/>
          <w:szCs w:val="20"/>
        </w:rPr>
      </w:pPr>
      <w:r w:rsidRPr="00BD41F0">
        <w:rPr>
          <w:bCs/>
          <w:sz w:val="20"/>
          <w:szCs w:val="20"/>
        </w:rPr>
        <w:t>There are two full-fledged cafeterias to provide food services for the university community on all working days and on special o</w:t>
      </w:r>
      <w:r w:rsidR="0000582A">
        <w:rPr>
          <w:bCs/>
          <w:sz w:val="20"/>
          <w:szCs w:val="20"/>
        </w:rPr>
        <w:t>ccasions. This is a self-serving</w:t>
      </w:r>
      <w:r w:rsidRPr="00BD41F0">
        <w:rPr>
          <w:bCs/>
          <w:sz w:val="20"/>
          <w:szCs w:val="20"/>
        </w:rPr>
        <w:t xml:space="preserve"> cafeteria with full service equipments. Snacks and drinks are available throughout the day along with lunch and dinner. </w:t>
      </w:r>
    </w:p>
    <w:p w:rsidR="00642268" w:rsidRPr="00BD41F0" w:rsidRDefault="00642268" w:rsidP="002E5790">
      <w:pPr>
        <w:numPr>
          <w:ilvl w:val="0"/>
          <w:numId w:val="72"/>
        </w:numPr>
        <w:tabs>
          <w:tab w:val="clear" w:pos="1806"/>
          <w:tab w:val="left" w:pos="360"/>
        </w:tabs>
        <w:spacing w:before="80"/>
        <w:ind w:left="720"/>
        <w:jc w:val="both"/>
        <w:rPr>
          <w:bCs/>
          <w:sz w:val="20"/>
          <w:szCs w:val="20"/>
        </w:rPr>
      </w:pPr>
      <w:r w:rsidRPr="00BD41F0">
        <w:rPr>
          <w:b/>
          <w:bCs/>
          <w:sz w:val="20"/>
          <w:szCs w:val="20"/>
        </w:rPr>
        <w:t>Alumni</w:t>
      </w:r>
    </w:p>
    <w:p w:rsidR="00642268" w:rsidRPr="00BD41F0" w:rsidRDefault="00642268" w:rsidP="00945FBB">
      <w:pPr>
        <w:tabs>
          <w:tab w:val="left" w:pos="360"/>
        </w:tabs>
        <w:ind w:left="720"/>
        <w:jc w:val="both"/>
        <w:rPr>
          <w:bCs/>
          <w:sz w:val="20"/>
          <w:szCs w:val="20"/>
        </w:rPr>
      </w:pPr>
      <w:r w:rsidRPr="00BD41F0">
        <w:rPr>
          <w:bCs/>
          <w:sz w:val="20"/>
          <w:szCs w:val="20"/>
        </w:rPr>
        <w:t>The graduates of the university obtaining degree, diploma and certificates are organized into a cooperative body in the name of IUBAT Alumni Association (IUBATAA). The constitution of the association provides opportunity for all IUBAT professional recognition holders to participate in the association. The association maintains the personal data of the alumni, promote profess</w:t>
      </w:r>
      <w:r w:rsidR="008C70F6">
        <w:rPr>
          <w:bCs/>
          <w:sz w:val="20"/>
          <w:szCs w:val="20"/>
        </w:rPr>
        <w:t>ional fellowship and arrange</w:t>
      </w:r>
      <w:r w:rsidRPr="00BD41F0">
        <w:rPr>
          <w:bCs/>
          <w:sz w:val="20"/>
          <w:szCs w:val="20"/>
        </w:rPr>
        <w:t xml:space="preserve"> meetings and conventions. The secretarial support for the IUBAT Alumni Association is provided by the university and the association has close links with the placement office. </w:t>
      </w:r>
    </w:p>
    <w:p w:rsidR="00642268" w:rsidRPr="00BD41F0" w:rsidRDefault="00642268" w:rsidP="001A0505">
      <w:pPr>
        <w:tabs>
          <w:tab w:val="left" w:pos="360"/>
        </w:tabs>
        <w:spacing w:before="80"/>
        <w:ind w:left="720"/>
        <w:jc w:val="both"/>
        <w:rPr>
          <w:bCs/>
          <w:sz w:val="20"/>
          <w:szCs w:val="20"/>
        </w:rPr>
      </w:pPr>
      <w:r w:rsidRPr="00BD41F0">
        <w:rPr>
          <w:bCs/>
          <w:sz w:val="20"/>
          <w:szCs w:val="20"/>
        </w:rPr>
        <w:t>The university recognizes the alumni as a valuable organ of the university and therefore places considerable emphasis on the role of the IUBAT Alumni Association. A place for the alumni has been reserved in the Board of Governors, the highest policy making body of the university. Eventually, the alumni association will nominate the individual to represent the alumni in the Board of Governors of the university.</w:t>
      </w:r>
    </w:p>
    <w:p w:rsidR="00642268" w:rsidRPr="00BD41F0" w:rsidRDefault="00642268" w:rsidP="001A0505">
      <w:pPr>
        <w:tabs>
          <w:tab w:val="left" w:pos="360"/>
        </w:tabs>
        <w:spacing w:before="80"/>
        <w:ind w:left="720"/>
        <w:jc w:val="both"/>
        <w:rPr>
          <w:bCs/>
          <w:sz w:val="20"/>
          <w:szCs w:val="20"/>
        </w:rPr>
      </w:pPr>
      <w:r w:rsidRPr="00BD41F0">
        <w:rPr>
          <w:bCs/>
          <w:sz w:val="20"/>
          <w:szCs w:val="20"/>
        </w:rPr>
        <w:t xml:space="preserve">The Alumni Association carries out programs and activities to create social, education and professional benefits like providing scholarships and business, engineering, hospitality, nursing, agriculture and economics awards. </w:t>
      </w:r>
    </w:p>
    <w:p w:rsidR="00642268" w:rsidRDefault="00642268" w:rsidP="00945FBB">
      <w:pPr>
        <w:tabs>
          <w:tab w:val="left" w:pos="540"/>
        </w:tabs>
        <w:ind w:left="540" w:hanging="540"/>
        <w:jc w:val="both"/>
        <w:rPr>
          <w:b/>
          <w:sz w:val="20"/>
          <w:szCs w:val="20"/>
        </w:rPr>
      </w:pPr>
    </w:p>
    <w:p w:rsidR="00622045" w:rsidRDefault="00622045" w:rsidP="001A0505">
      <w:pPr>
        <w:tabs>
          <w:tab w:val="left" w:pos="540"/>
        </w:tabs>
        <w:ind w:left="540" w:hanging="540"/>
        <w:jc w:val="both"/>
        <w:rPr>
          <w:b/>
        </w:rPr>
      </w:pPr>
    </w:p>
    <w:p w:rsidR="00622045" w:rsidRDefault="00622045" w:rsidP="001A0505">
      <w:pPr>
        <w:tabs>
          <w:tab w:val="left" w:pos="540"/>
        </w:tabs>
        <w:ind w:left="540" w:hanging="540"/>
        <w:jc w:val="both"/>
        <w:rPr>
          <w:b/>
        </w:rPr>
      </w:pPr>
    </w:p>
    <w:p w:rsidR="00642268" w:rsidRPr="00BD41F0" w:rsidRDefault="00642268" w:rsidP="001A0505">
      <w:pPr>
        <w:tabs>
          <w:tab w:val="left" w:pos="540"/>
        </w:tabs>
        <w:ind w:left="540" w:hanging="540"/>
        <w:jc w:val="both"/>
        <w:rPr>
          <w:b/>
        </w:rPr>
      </w:pPr>
      <w:r w:rsidRPr="00BD41F0">
        <w:rPr>
          <w:b/>
        </w:rPr>
        <w:lastRenderedPageBreak/>
        <w:t xml:space="preserve">19. </w:t>
      </w:r>
      <w:r w:rsidRPr="00BD41F0">
        <w:rPr>
          <w:b/>
        </w:rPr>
        <w:tab/>
        <w:t>Sports Facilities</w:t>
      </w:r>
    </w:p>
    <w:p w:rsidR="00642268" w:rsidRPr="001A0505" w:rsidRDefault="00642268" w:rsidP="001A0505">
      <w:pPr>
        <w:tabs>
          <w:tab w:val="left" w:pos="540"/>
        </w:tabs>
        <w:spacing w:before="80"/>
        <w:ind w:left="540" w:hanging="540"/>
        <w:jc w:val="both"/>
        <w:rPr>
          <w:bCs/>
          <w:sz w:val="20"/>
          <w:szCs w:val="20"/>
        </w:rPr>
      </w:pPr>
      <w:r w:rsidRPr="00BD41F0">
        <w:rPr>
          <w:bCs/>
          <w:sz w:val="20"/>
          <w:szCs w:val="20"/>
        </w:rPr>
        <w:tab/>
        <w:t>There are enough physical and recreational facilities open</w:t>
      </w:r>
      <w:r w:rsidR="001A0505">
        <w:rPr>
          <w:bCs/>
          <w:sz w:val="20"/>
          <w:szCs w:val="20"/>
        </w:rPr>
        <w:t xml:space="preserve"> to all IUBAT students, faculty </w:t>
      </w:r>
      <w:r w:rsidRPr="00BD41F0">
        <w:rPr>
          <w:bCs/>
          <w:sz w:val="20"/>
          <w:szCs w:val="20"/>
        </w:rPr>
        <w:t xml:space="preserve">and staff. Presently, in terms of indoor facilities, there is the facility for table tennis, </w:t>
      </w:r>
      <w:r w:rsidR="00415937">
        <w:rPr>
          <w:bCs/>
          <w:sz w:val="20"/>
          <w:szCs w:val="20"/>
        </w:rPr>
        <w:t>Carrom</w:t>
      </w:r>
      <w:r w:rsidRPr="00BD41F0">
        <w:rPr>
          <w:bCs/>
          <w:sz w:val="20"/>
          <w:szCs w:val="20"/>
        </w:rPr>
        <w:t xml:space="preserve"> and chess. In terms of outdoor there are also enough facility for football, handball, cricket and other sports. The sports clubs have already organized several competitive matches for indoor and outdoor sports activities. Other physical and recreational facilities are being created.</w:t>
      </w:r>
    </w:p>
    <w:p w:rsidR="00642268" w:rsidRPr="00BD41F0" w:rsidRDefault="00642268" w:rsidP="001A0505">
      <w:pPr>
        <w:spacing w:before="80"/>
        <w:ind w:left="360" w:hanging="360"/>
        <w:jc w:val="both"/>
        <w:rPr>
          <w:b/>
          <w:sz w:val="20"/>
          <w:szCs w:val="20"/>
        </w:rPr>
      </w:pPr>
      <w:r w:rsidRPr="00BD41F0">
        <w:rPr>
          <w:sz w:val="20"/>
          <w:szCs w:val="20"/>
        </w:rPr>
        <w:tab/>
      </w:r>
      <w:r w:rsidRPr="00BD41F0">
        <w:rPr>
          <w:b/>
          <w:sz w:val="20"/>
          <w:szCs w:val="20"/>
        </w:rPr>
        <w:t>1) Organogram:</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Chain of Command:</w:t>
      </w:r>
    </w:p>
    <w:p w:rsidR="00642268" w:rsidRPr="00BD41F0" w:rsidRDefault="00642268" w:rsidP="00945FBB">
      <w:pPr>
        <w:tabs>
          <w:tab w:val="left" w:pos="540"/>
        </w:tabs>
        <w:ind w:left="540" w:hanging="540"/>
        <w:jc w:val="both"/>
        <w:rPr>
          <w:bCs/>
          <w:sz w:val="20"/>
          <w:szCs w:val="20"/>
        </w:rPr>
      </w:pPr>
      <w:r w:rsidRPr="00BD41F0">
        <w:rPr>
          <w:b/>
          <w:sz w:val="20"/>
          <w:szCs w:val="20"/>
        </w:rPr>
        <w:tab/>
        <w:t>a) Sports Board</w:t>
      </w:r>
      <w:r w:rsidRPr="00BD41F0">
        <w:rPr>
          <w:b/>
          <w:sz w:val="20"/>
          <w:szCs w:val="20"/>
        </w:rPr>
        <w:tab/>
      </w:r>
      <w:r w:rsidRPr="00BD41F0">
        <w:rPr>
          <w:b/>
          <w:sz w:val="20"/>
          <w:szCs w:val="20"/>
        </w:rPr>
        <w:tab/>
      </w:r>
      <w:r w:rsidR="001A0505">
        <w:rPr>
          <w:b/>
          <w:sz w:val="20"/>
          <w:szCs w:val="20"/>
        </w:rPr>
        <w:tab/>
      </w:r>
      <w:r w:rsidRPr="001A0505">
        <w:rPr>
          <w:sz w:val="20"/>
          <w:szCs w:val="20"/>
        </w:rPr>
        <w:t>:</w:t>
      </w:r>
      <w:r w:rsidRPr="00BD41F0">
        <w:rPr>
          <w:bCs/>
          <w:sz w:val="20"/>
          <w:szCs w:val="20"/>
        </w:rPr>
        <w:t xml:space="preserve">IUBAT Sports Authority </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Chairman </w:t>
      </w:r>
      <w:r w:rsidRPr="00BD41F0">
        <w:rPr>
          <w:sz w:val="20"/>
          <w:szCs w:val="20"/>
        </w:rPr>
        <w:tab/>
      </w:r>
      <w:r w:rsidR="001A0505">
        <w:rPr>
          <w:sz w:val="20"/>
          <w:szCs w:val="20"/>
        </w:rPr>
        <w:tab/>
      </w:r>
      <w:r w:rsidR="001A0505">
        <w:rPr>
          <w:sz w:val="20"/>
          <w:szCs w:val="20"/>
        </w:rPr>
        <w:tab/>
      </w:r>
      <w:r w:rsidRPr="00BD41F0">
        <w:rPr>
          <w:sz w:val="20"/>
          <w:szCs w:val="20"/>
        </w:rPr>
        <w:t>:</w:t>
      </w:r>
      <w:r w:rsidRPr="00BD41F0">
        <w:rPr>
          <w:bCs/>
          <w:sz w:val="20"/>
          <w:szCs w:val="20"/>
        </w:rPr>
        <w:t>Sports Coordinator: Mr Abu Horaira</w:t>
      </w:r>
    </w:p>
    <w:p w:rsidR="00642268" w:rsidRPr="00BD41F0" w:rsidRDefault="00642268" w:rsidP="001A0505">
      <w:pPr>
        <w:tabs>
          <w:tab w:val="left" w:pos="540"/>
          <w:tab w:val="left" w:pos="3000"/>
          <w:tab w:val="left" w:pos="3360"/>
        </w:tabs>
        <w:ind w:left="3600" w:hanging="3600"/>
        <w:jc w:val="both"/>
        <w:rPr>
          <w:sz w:val="20"/>
          <w:szCs w:val="20"/>
        </w:rPr>
      </w:pPr>
      <w:r w:rsidRPr="00BD41F0">
        <w:rPr>
          <w:sz w:val="20"/>
          <w:szCs w:val="20"/>
        </w:rPr>
        <w:tab/>
        <w:t xml:space="preserve">Members </w:t>
      </w:r>
      <w:r w:rsidRPr="00BD41F0">
        <w:rPr>
          <w:sz w:val="20"/>
          <w:szCs w:val="20"/>
        </w:rPr>
        <w:tab/>
      </w:r>
      <w:r w:rsidR="001A0505">
        <w:rPr>
          <w:sz w:val="20"/>
          <w:szCs w:val="20"/>
        </w:rPr>
        <w:tab/>
      </w:r>
      <w:r w:rsidR="001A0505">
        <w:rPr>
          <w:sz w:val="20"/>
          <w:szCs w:val="20"/>
        </w:rPr>
        <w:tab/>
      </w:r>
      <w:r w:rsidRPr="00BD41F0">
        <w:rPr>
          <w:sz w:val="20"/>
          <w:szCs w:val="20"/>
        </w:rPr>
        <w:t>:</w:t>
      </w:r>
      <w:r w:rsidRPr="00BD41F0">
        <w:rPr>
          <w:bCs/>
          <w:sz w:val="20"/>
          <w:szCs w:val="20"/>
        </w:rPr>
        <w:t>Prof</w:t>
      </w:r>
      <w:r w:rsidR="008C70F6">
        <w:rPr>
          <w:bCs/>
          <w:sz w:val="20"/>
          <w:szCs w:val="20"/>
        </w:rPr>
        <w:t xml:space="preserve">. Aman Ullah, </w:t>
      </w:r>
      <w:r w:rsidRPr="00BD41F0">
        <w:rPr>
          <w:bCs/>
          <w:sz w:val="20"/>
          <w:szCs w:val="20"/>
        </w:rPr>
        <w:t>Dr</w:t>
      </w:r>
      <w:r w:rsidR="008C70F6">
        <w:rPr>
          <w:bCs/>
          <w:sz w:val="20"/>
          <w:szCs w:val="20"/>
        </w:rPr>
        <w:t>.</w:t>
      </w:r>
      <w:r w:rsidRPr="00BD41F0">
        <w:rPr>
          <w:bCs/>
          <w:sz w:val="20"/>
          <w:szCs w:val="20"/>
        </w:rPr>
        <w:t xml:space="preserve"> A S A Masud, Prof</w:t>
      </w:r>
      <w:r w:rsidR="008C70F6">
        <w:rPr>
          <w:bCs/>
          <w:sz w:val="20"/>
          <w:szCs w:val="20"/>
        </w:rPr>
        <w:t>.</w:t>
      </w:r>
      <w:r w:rsidRPr="00BD41F0">
        <w:rPr>
          <w:bCs/>
          <w:sz w:val="20"/>
          <w:szCs w:val="20"/>
        </w:rPr>
        <w:t xml:space="preserve"> Selina Nargis, Mr</w:t>
      </w:r>
      <w:r w:rsidR="008C70F6">
        <w:rPr>
          <w:bCs/>
          <w:sz w:val="20"/>
          <w:szCs w:val="20"/>
        </w:rPr>
        <w:t>.</w:t>
      </w:r>
      <w:r w:rsidRPr="00BD41F0">
        <w:rPr>
          <w:bCs/>
          <w:sz w:val="20"/>
          <w:szCs w:val="20"/>
        </w:rPr>
        <w:t xml:space="preserve"> Zahidul Islam</w:t>
      </w:r>
    </w:p>
    <w:p w:rsidR="00642268" w:rsidRPr="00BD41F0" w:rsidRDefault="00642268" w:rsidP="00945FBB">
      <w:pPr>
        <w:tabs>
          <w:tab w:val="left" w:pos="540"/>
          <w:tab w:val="left" w:pos="3000"/>
          <w:tab w:val="left" w:pos="3360"/>
        </w:tabs>
        <w:ind w:left="3360" w:hanging="3360"/>
        <w:jc w:val="both"/>
        <w:rPr>
          <w:bCs/>
          <w:sz w:val="20"/>
          <w:szCs w:val="20"/>
        </w:rPr>
      </w:pPr>
      <w:r w:rsidRPr="00BD41F0">
        <w:rPr>
          <w:sz w:val="20"/>
          <w:szCs w:val="20"/>
        </w:rPr>
        <w:tab/>
        <w:t xml:space="preserve">Member Secretary </w:t>
      </w:r>
      <w:r w:rsidRPr="00BD41F0">
        <w:rPr>
          <w:sz w:val="20"/>
          <w:szCs w:val="20"/>
        </w:rPr>
        <w:tab/>
      </w:r>
      <w:r w:rsidR="001A0505">
        <w:rPr>
          <w:sz w:val="20"/>
          <w:szCs w:val="20"/>
        </w:rPr>
        <w:tab/>
      </w:r>
      <w:r w:rsidR="001A0505">
        <w:rPr>
          <w:sz w:val="20"/>
          <w:szCs w:val="20"/>
        </w:rPr>
        <w:tab/>
      </w:r>
      <w:r w:rsidRPr="00BD41F0">
        <w:rPr>
          <w:sz w:val="20"/>
          <w:szCs w:val="20"/>
        </w:rPr>
        <w:t xml:space="preserve">: </w:t>
      </w:r>
      <w:r w:rsidRPr="00BD41F0">
        <w:rPr>
          <w:bCs/>
          <w:sz w:val="20"/>
          <w:szCs w:val="20"/>
        </w:rPr>
        <w:t>Mr</w:t>
      </w:r>
      <w:r w:rsidR="008C70F6">
        <w:rPr>
          <w:bCs/>
          <w:sz w:val="20"/>
          <w:szCs w:val="20"/>
        </w:rPr>
        <w:t>.</w:t>
      </w:r>
      <w:r w:rsidRPr="00BD41F0">
        <w:rPr>
          <w:bCs/>
          <w:sz w:val="20"/>
          <w:szCs w:val="20"/>
        </w:rPr>
        <w:t xml:space="preserve"> Abu Hashnat Badsha </w:t>
      </w:r>
    </w:p>
    <w:p w:rsidR="00642268" w:rsidRPr="00BD41F0" w:rsidRDefault="00642268" w:rsidP="00945FBB">
      <w:pPr>
        <w:ind w:left="540" w:hanging="540"/>
        <w:jc w:val="both"/>
        <w:rPr>
          <w:b/>
          <w:bCs/>
          <w:sz w:val="20"/>
          <w:szCs w:val="20"/>
        </w:rPr>
      </w:pPr>
      <w:r w:rsidRPr="00BD41F0">
        <w:rPr>
          <w:b/>
          <w:bCs/>
          <w:sz w:val="20"/>
          <w:szCs w:val="20"/>
        </w:rPr>
        <w:tab/>
        <w:t>b) Directorate</w:t>
      </w:r>
    </w:p>
    <w:p w:rsidR="00642268" w:rsidRPr="00BD41F0" w:rsidRDefault="00642268" w:rsidP="00945FBB">
      <w:pPr>
        <w:tabs>
          <w:tab w:val="left" w:pos="540"/>
          <w:tab w:val="left" w:pos="3000"/>
          <w:tab w:val="left" w:pos="3360"/>
        </w:tabs>
        <w:ind w:left="3360" w:hanging="3360"/>
        <w:jc w:val="both"/>
        <w:rPr>
          <w:bCs/>
          <w:sz w:val="20"/>
          <w:szCs w:val="20"/>
        </w:rPr>
      </w:pPr>
      <w:r w:rsidRPr="00BD41F0">
        <w:rPr>
          <w:sz w:val="20"/>
          <w:szCs w:val="20"/>
        </w:rPr>
        <w:tab/>
        <w:t>Complex Engineer</w:t>
      </w:r>
      <w:r w:rsidR="001A0505">
        <w:rPr>
          <w:sz w:val="20"/>
          <w:szCs w:val="20"/>
        </w:rPr>
        <w:tab/>
      </w:r>
      <w:r w:rsidRPr="00BD41F0">
        <w:rPr>
          <w:sz w:val="20"/>
          <w:szCs w:val="20"/>
        </w:rPr>
        <w:tab/>
        <w:t xml:space="preserve">: </w:t>
      </w:r>
      <w:r w:rsidRPr="00BD41F0">
        <w:rPr>
          <w:bCs/>
          <w:sz w:val="20"/>
          <w:szCs w:val="20"/>
        </w:rPr>
        <w:t>Engr</w:t>
      </w:r>
      <w:r w:rsidR="001A0505">
        <w:rPr>
          <w:bCs/>
          <w:sz w:val="20"/>
          <w:szCs w:val="20"/>
        </w:rPr>
        <w:t>.</w:t>
      </w:r>
      <w:r w:rsidRPr="00BD41F0">
        <w:rPr>
          <w:bCs/>
          <w:sz w:val="20"/>
          <w:szCs w:val="20"/>
        </w:rPr>
        <w:t xml:space="preserve"> Mafizur Rahman</w:t>
      </w:r>
    </w:p>
    <w:p w:rsidR="00642268" w:rsidRPr="00BD41F0" w:rsidRDefault="00642268" w:rsidP="00945FBB">
      <w:pPr>
        <w:tabs>
          <w:tab w:val="left" w:pos="540"/>
          <w:tab w:val="left" w:pos="3000"/>
          <w:tab w:val="left" w:pos="3360"/>
        </w:tabs>
        <w:ind w:left="3360" w:hanging="3360"/>
        <w:jc w:val="both"/>
        <w:rPr>
          <w:bCs/>
          <w:sz w:val="20"/>
          <w:szCs w:val="20"/>
        </w:rPr>
      </w:pPr>
      <w:r w:rsidRPr="00BD41F0">
        <w:rPr>
          <w:bCs/>
          <w:sz w:val="20"/>
          <w:szCs w:val="20"/>
        </w:rPr>
        <w:tab/>
        <w:t xml:space="preserve">Trainer </w:t>
      </w:r>
      <w:r w:rsidRPr="00BD41F0">
        <w:rPr>
          <w:bCs/>
          <w:sz w:val="20"/>
          <w:szCs w:val="20"/>
        </w:rPr>
        <w:tab/>
      </w:r>
      <w:r w:rsidR="001A0505">
        <w:rPr>
          <w:bCs/>
          <w:sz w:val="20"/>
          <w:szCs w:val="20"/>
        </w:rPr>
        <w:tab/>
      </w:r>
      <w:r w:rsidRPr="00BD41F0">
        <w:rPr>
          <w:bCs/>
          <w:sz w:val="20"/>
          <w:szCs w:val="20"/>
        </w:rPr>
        <w:t>: Mr</w:t>
      </w:r>
      <w:r w:rsidR="008C70F6">
        <w:rPr>
          <w:bCs/>
          <w:sz w:val="20"/>
          <w:szCs w:val="20"/>
        </w:rPr>
        <w:t>.</w:t>
      </w:r>
      <w:r w:rsidRPr="00BD41F0">
        <w:rPr>
          <w:bCs/>
          <w:sz w:val="20"/>
          <w:szCs w:val="20"/>
        </w:rPr>
        <w:t xml:space="preserve"> Abu Horaira </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Store Officer </w:t>
      </w:r>
      <w:r w:rsidRPr="00BD41F0">
        <w:rPr>
          <w:sz w:val="20"/>
          <w:szCs w:val="20"/>
        </w:rPr>
        <w:tab/>
      </w:r>
      <w:r w:rsidR="001A0505">
        <w:rPr>
          <w:sz w:val="20"/>
          <w:szCs w:val="20"/>
        </w:rPr>
        <w:tab/>
      </w:r>
      <w:r w:rsidRPr="00BD41F0">
        <w:rPr>
          <w:sz w:val="20"/>
          <w:szCs w:val="20"/>
        </w:rPr>
        <w:t>: Mr</w:t>
      </w:r>
      <w:r w:rsidR="008C70F6">
        <w:rPr>
          <w:sz w:val="20"/>
          <w:szCs w:val="20"/>
        </w:rPr>
        <w:t>.</w:t>
      </w:r>
      <w:r w:rsidRPr="00BD41F0">
        <w:rPr>
          <w:sz w:val="20"/>
          <w:szCs w:val="20"/>
        </w:rPr>
        <w:t xml:space="preserve"> S M Safiqul Islam</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Class III Employees </w:t>
      </w:r>
      <w:r w:rsidRPr="00BD41F0">
        <w:rPr>
          <w:sz w:val="20"/>
          <w:szCs w:val="20"/>
        </w:rPr>
        <w:tab/>
      </w:r>
      <w:r w:rsidR="001A0505">
        <w:rPr>
          <w:sz w:val="20"/>
          <w:szCs w:val="20"/>
        </w:rPr>
        <w:tab/>
      </w:r>
      <w:r w:rsidRPr="00BD41F0">
        <w:rPr>
          <w:sz w:val="20"/>
          <w:szCs w:val="20"/>
        </w:rPr>
        <w:t>:</w:t>
      </w:r>
      <w:r w:rsidR="001A0505">
        <w:rPr>
          <w:sz w:val="20"/>
          <w:szCs w:val="20"/>
        </w:rPr>
        <w:t xml:space="preserve"> Mr. </w:t>
      </w:r>
      <w:r w:rsidRPr="00BD41F0">
        <w:rPr>
          <w:sz w:val="20"/>
          <w:szCs w:val="20"/>
        </w:rPr>
        <w:t>Md</w:t>
      </w:r>
      <w:r w:rsidR="004A787A">
        <w:rPr>
          <w:sz w:val="20"/>
          <w:szCs w:val="20"/>
        </w:rPr>
        <w:t>.</w:t>
      </w:r>
      <w:r w:rsidRPr="00BD41F0">
        <w:rPr>
          <w:sz w:val="20"/>
          <w:szCs w:val="20"/>
        </w:rPr>
        <w:t xml:space="preserve"> Saidur Rahman</w:t>
      </w:r>
    </w:p>
    <w:p w:rsidR="00642268" w:rsidRPr="00BD41F0" w:rsidRDefault="00642268" w:rsidP="001A0505">
      <w:pPr>
        <w:tabs>
          <w:tab w:val="left" w:pos="540"/>
          <w:tab w:val="left" w:pos="3000"/>
          <w:tab w:val="left" w:pos="3360"/>
        </w:tabs>
        <w:ind w:left="3360" w:hanging="3360"/>
        <w:jc w:val="both"/>
        <w:rPr>
          <w:sz w:val="20"/>
          <w:szCs w:val="20"/>
        </w:rPr>
      </w:pPr>
      <w:r w:rsidRPr="00BD41F0">
        <w:rPr>
          <w:sz w:val="20"/>
          <w:szCs w:val="20"/>
        </w:rPr>
        <w:tab/>
        <w:t xml:space="preserve">Class IV Employees </w:t>
      </w:r>
      <w:r w:rsidRPr="00BD41F0">
        <w:rPr>
          <w:sz w:val="20"/>
          <w:szCs w:val="20"/>
        </w:rPr>
        <w:tab/>
      </w:r>
      <w:r w:rsidR="001A0505">
        <w:rPr>
          <w:sz w:val="20"/>
          <w:szCs w:val="20"/>
        </w:rPr>
        <w:tab/>
      </w:r>
      <w:r w:rsidRPr="00BD41F0">
        <w:rPr>
          <w:sz w:val="20"/>
          <w:szCs w:val="20"/>
        </w:rPr>
        <w:t xml:space="preserve">: </w:t>
      </w:r>
      <w:r w:rsidR="001A0505">
        <w:rPr>
          <w:sz w:val="20"/>
          <w:szCs w:val="20"/>
        </w:rPr>
        <w:t xml:space="preserve">Mr. </w:t>
      </w:r>
      <w:r w:rsidRPr="00BD41F0">
        <w:rPr>
          <w:sz w:val="20"/>
          <w:szCs w:val="20"/>
        </w:rPr>
        <w:t>Md</w:t>
      </w:r>
      <w:r w:rsidR="004A787A">
        <w:rPr>
          <w:sz w:val="20"/>
          <w:szCs w:val="20"/>
        </w:rPr>
        <w:t>.</w:t>
      </w:r>
      <w:r w:rsidR="001A0505">
        <w:rPr>
          <w:sz w:val="20"/>
          <w:szCs w:val="20"/>
        </w:rPr>
        <w:t xml:space="preserve"> Mahabub Alam</w:t>
      </w:r>
    </w:p>
    <w:p w:rsidR="00642268" w:rsidRPr="001A0505" w:rsidRDefault="00642268" w:rsidP="001A0505">
      <w:pPr>
        <w:tabs>
          <w:tab w:val="left" w:pos="540"/>
          <w:tab w:val="left" w:pos="3000"/>
          <w:tab w:val="left" w:pos="3360"/>
        </w:tabs>
        <w:spacing w:before="80"/>
        <w:ind w:left="3360" w:hanging="2820"/>
        <w:jc w:val="both"/>
        <w:rPr>
          <w:b/>
          <w:sz w:val="20"/>
          <w:szCs w:val="20"/>
        </w:rPr>
      </w:pPr>
      <w:r w:rsidRPr="001A0505">
        <w:rPr>
          <w:b/>
          <w:sz w:val="20"/>
          <w:szCs w:val="20"/>
        </w:rPr>
        <w:t>Ground, Gymnasium, Swimming Pool, Guest House:</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Central Ground </w:t>
      </w:r>
      <w:r w:rsidRPr="00BD41F0">
        <w:rPr>
          <w:sz w:val="20"/>
          <w:szCs w:val="20"/>
        </w:rPr>
        <w:tab/>
      </w:r>
      <w:r w:rsidR="001A0505">
        <w:rPr>
          <w:sz w:val="20"/>
          <w:szCs w:val="20"/>
        </w:rPr>
        <w:tab/>
      </w:r>
      <w:r w:rsidRPr="00BD41F0">
        <w:rPr>
          <w:sz w:val="20"/>
          <w:szCs w:val="20"/>
        </w:rPr>
        <w:t xml:space="preserve">: </w:t>
      </w:r>
      <w:r w:rsidRPr="00BD41F0">
        <w:rPr>
          <w:sz w:val="20"/>
          <w:szCs w:val="20"/>
        </w:rPr>
        <w:tab/>
        <w:t>01</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Cricket Ground </w:t>
      </w:r>
      <w:r w:rsidRPr="00BD41F0">
        <w:rPr>
          <w:sz w:val="20"/>
          <w:szCs w:val="20"/>
        </w:rPr>
        <w:tab/>
      </w:r>
      <w:r w:rsidR="001A0505">
        <w:rPr>
          <w:sz w:val="20"/>
          <w:szCs w:val="20"/>
        </w:rPr>
        <w:tab/>
      </w:r>
      <w:r w:rsidRPr="00BD41F0">
        <w:rPr>
          <w:sz w:val="20"/>
          <w:szCs w:val="20"/>
        </w:rPr>
        <w:t xml:space="preserve">: </w:t>
      </w:r>
      <w:r w:rsidRPr="00BD41F0">
        <w:rPr>
          <w:sz w:val="20"/>
          <w:szCs w:val="20"/>
        </w:rPr>
        <w:tab/>
        <w:t>01</w:t>
      </w:r>
    </w:p>
    <w:p w:rsidR="00642268" w:rsidRPr="00BD41F0" w:rsidRDefault="001A0505" w:rsidP="001A0505">
      <w:pPr>
        <w:tabs>
          <w:tab w:val="left" w:pos="540"/>
          <w:tab w:val="left" w:pos="3000"/>
          <w:tab w:val="left" w:pos="3360"/>
        </w:tabs>
        <w:ind w:left="3360" w:hanging="3360"/>
        <w:jc w:val="both"/>
        <w:rPr>
          <w:sz w:val="20"/>
          <w:szCs w:val="20"/>
        </w:rPr>
      </w:pPr>
      <w:r>
        <w:rPr>
          <w:sz w:val="20"/>
          <w:szCs w:val="20"/>
        </w:rPr>
        <w:tab/>
        <w:t>Indoor G</w:t>
      </w:r>
      <w:r w:rsidR="00642268" w:rsidRPr="00BD41F0">
        <w:rPr>
          <w:sz w:val="20"/>
          <w:szCs w:val="20"/>
        </w:rPr>
        <w:t xml:space="preserve">ames Room </w:t>
      </w:r>
      <w:r w:rsidR="00642268" w:rsidRPr="00BD41F0">
        <w:rPr>
          <w:sz w:val="20"/>
          <w:szCs w:val="20"/>
        </w:rPr>
        <w:tab/>
      </w:r>
      <w:r>
        <w:rPr>
          <w:sz w:val="20"/>
          <w:szCs w:val="20"/>
        </w:rPr>
        <w:tab/>
      </w:r>
      <w:r w:rsidR="00642268" w:rsidRPr="00BD41F0">
        <w:rPr>
          <w:sz w:val="20"/>
          <w:szCs w:val="20"/>
        </w:rPr>
        <w:t>:</w:t>
      </w:r>
      <w:r w:rsidR="00642268" w:rsidRPr="00BD41F0">
        <w:rPr>
          <w:sz w:val="20"/>
          <w:szCs w:val="20"/>
        </w:rPr>
        <w:tab/>
        <w:t>01</w:t>
      </w:r>
    </w:p>
    <w:p w:rsidR="00642268" w:rsidRPr="00BD41F0" w:rsidRDefault="00642268" w:rsidP="001A0505">
      <w:pPr>
        <w:tabs>
          <w:tab w:val="left" w:pos="540"/>
          <w:tab w:val="left" w:pos="3000"/>
          <w:tab w:val="left" w:pos="3360"/>
        </w:tabs>
        <w:ind w:left="3360" w:hanging="3360"/>
        <w:jc w:val="both"/>
        <w:rPr>
          <w:b/>
          <w:sz w:val="20"/>
          <w:szCs w:val="20"/>
        </w:rPr>
      </w:pPr>
      <w:r w:rsidRPr="00BD41F0">
        <w:rPr>
          <w:b/>
          <w:sz w:val="20"/>
          <w:szCs w:val="20"/>
        </w:rPr>
        <w:tab/>
        <w:t>G</w:t>
      </w:r>
      <w:r w:rsidR="001A0505">
        <w:rPr>
          <w:b/>
          <w:sz w:val="20"/>
          <w:szCs w:val="20"/>
        </w:rPr>
        <w:t>ames, Sports, Team, Coaching</w:t>
      </w:r>
    </w:p>
    <w:p w:rsidR="00642268" w:rsidRPr="00BD41F0" w:rsidRDefault="00642268" w:rsidP="001A0505">
      <w:pPr>
        <w:ind w:left="547"/>
        <w:jc w:val="both"/>
        <w:rPr>
          <w:sz w:val="20"/>
          <w:szCs w:val="20"/>
        </w:rPr>
      </w:pPr>
      <w:r w:rsidRPr="00BD41F0">
        <w:rPr>
          <w:sz w:val="20"/>
          <w:szCs w:val="20"/>
        </w:rPr>
        <w:t>Kabadi, Cricket, Football, Chess, Volleyball, Table Tennis, Ludo (Board Game), Badminton, Carrom board, pillow passing, musical chairs, rope skipping, tug of war (rope tugging) and the like sports and games are regular phenomenon of the university. Different teams are constituted time to time to carry out the activities of different tournaments of the games and sports. Students’ associations and forums are actively involved in games and sports and constitute teams comprising of the teachers and students to carry out different games and sports tournaments. Regular coaching to players comprising faculty, students and officers are provided by trained coach of the university.</w:t>
      </w:r>
    </w:p>
    <w:p w:rsidR="00642268" w:rsidRPr="001A0505" w:rsidRDefault="00642268" w:rsidP="001A0505">
      <w:pPr>
        <w:tabs>
          <w:tab w:val="left" w:pos="540"/>
        </w:tabs>
        <w:spacing w:before="80"/>
        <w:ind w:left="547" w:hanging="547"/>
        <w:jc w:val="both"/>
        <w:rPr>
          <w:b/>
          <w:sz w:val="20"/>
          <w:szCs w:val="20"/>
        </w:rPr>
      </w:pPr>
      <w:r w:rsidRPr="00BD41F0">
        <w:rPr>
          <w:sz w:val="20"/>
          <w:szCs w:val="20"/>
        </w:rPr>
        <w:tab/>
      </w:r>
      <w:r w:rsidRPr="00BD41F0">
        <w:rPr>
          <w:b/>
          <w:sz w:val="20"/>
          <w:szCs w:val="20"/>
        </w:rPr>
        <w:t>Scholarship and Award</w:t>
      </w:r>
    </w:p>
    <w:p w:rsidR="00642268" w:rsidRPr="00BD41F0" w:rsidRDefault="00642268" w:rsidP="001A0505">
      <w:pPr>
        <w:spacing w:before="80"/>
        <w:ind w:left="547"/>
        <w:jc w:val="both"/>
        <w:rPr>
          <w:sz w:val="20"/>
          <w:szCs w:val="20"/>
        </w:rPr>
      </w:pPr>
      <w:r w:rsidRPr="00BD41F0">
        <w:rPr>
          <w:sz w:val="20"/>
          <w:szCs w:val="20"/>
        </w:rPr>
        <w:t>Sports Scholarship on tuition for study at IUBAT is available for recognized sports persons.</w:t>
      </w:r>
    </w:p>
    <w:p w:rsidR="00642268" w:rsidRPr="00BD41F0" w:rsidRDefault="00642268" w:rsidP="00945FBB">
      <w:pPr>
        <w:ind w:left="900" w:hanging="7"/>
        <w:jc w:val="both"/>
        <w:rPr>
          <w:b/>
          <w:sz w:val="20"/>
          <w:szCs w:val="20"/>
        </w:rPr>
      </w:pPr>
    </w:p>
    <w:p w:rsidR="00642268" w:rsidRPr="00BD41F0" w:rsidRDefault="00642268" w:rsidP="00945FBB">
      <w:pPr>
        <w:tabs>
          <w:tab w:val="left" w:pos="540"/>
        </w:tabs>
        <w:rPr>
          <w:b/>
        </w:rPr>
      </w:pPr>
      <w:r w:rsidRPr="00BD41F0">
        <w:rPr>
          <w:b/>
        </w:rPr>
        <w:t xml:space="preserve">20. </w:t>
      </w:r>
      <w:r w:rsidRPr="00BD41F0">
        <w:rPr>
          <w:b/>
        </w:rPr>
        <w:tab/>
        <w:t>Fellowship</w:t>
      </w:r>
      <w:r w:rsidR="00ED02F0">
        <w:rPr>
          <w:b/>
        </w:rPr>
        <w:t>s</w:t>
      </w:r>
      <w:r w:rsidRPr="00BD41F0">
        <w:rPr>
          <w:b/>
        </w:rPr>
        <w:t xml:space="preserve"> and Scholarship</w:t>
      </w:r>
      <w:r w:rsidR="00ED02F0">
        <w:rPr>
          <w:b/>
        </w:rPr>
        <w:t>s</w:t>
      </w:r>
      <w:r w:rsidRPr="00BD41F0">
        <w:rPr>
          <w:b/>
        </w:rPr>
        <w:t xml:space="preserve"> Offered by the University </w:t>
      </w:r>
    </w:p>
    <w:p w:rsidR="00642268" w:rsidRPr="00BD41F0" w:rsidRDefault="00642268" w:rsidP="001A0505">
      <w:pPr>
        <w:spacing w:before="80"/>
        <w:ind w:left="540"/>
        <w:rPr>
          <w:sz w:val="20"/>
          <w:szCs w:val="20"/>
        </w:rPr>
      </w:pPr>
      <w:r w:rsidRPr="00BD41F0">
        <w:rPr>
          <w:b/>
          <w:sz w:val="20"/>
          <w:szCs w:val="20"/>
        </w:rPr>
        <w:t>A. Merit Scholarships at the point of Admissions</w:t>
      </w:r>
    </w:p>
    <w:p w:rsidR="00642268" w:rsidRPr="00BD41F0" w:rsidRDefault="00642268" w:rsidP="00945FBB">
      <w:pPr>
        <w:ind w:left="540"/>
        <w:jc w:val="both"/>
        <w:rPr>
          <w:sz w:val="20"/>
          <w:szCs w:val="20"/>
        </w:rPr>
      </w:pPr>
      <w:r w:rsidRPr="00BD41F0">
        <w:rPr>
          <w:sz w:val="20"/>
          <w:szCs w:val="20"/>
        </w:rPr>
        <w:t>Merit Scholarships on</w:t>
      </w:r>
      <w:r w:rsidR="001A0505">
        <w:rPr>
          <w:sz w:val="20"/>
          <w:szCs w:val="20"/>
        </w:rPr>
        <w:t xml:space="preserve"> tuition for studying in master</w:t>
      </w:r>
      <w:r w:rsidRPr="00BD41F0">
        <w:rPr>
          <w:sz w:val="20"/>
          <w:szCs w:val="20"/>
        </w:rPr>
        <w:t xml:space="preserve">s, bachelors and diploma programs are awarded to students based on their academic performance in SSC, HSC, A Levels, degree and equivalent examinations. Up to 5% to 100% Tuition Scholarship is available under this scheme. </w:t>
      </w:r>
    </w:p>
    <w:p w:rsidR="00642268" w:rsidRPr="00BD41F0" w:rsidRDefault="00642268" w:rsidP="001A0505">
      <w:pPr>
        <w:spacing w:before="80"/>
        <w:ind w:left="540"/>
        <w:rPr>
          <w:b/>
          <w:sz w:val="20"/>
          <w:szCs w:val="20"/>
        </w:rPr>
      </w:pPr>
      <w:r w:rsidRPr="00BD41F0">
        <w:rPr>
          <w:b/>
          <w:sz w:val="20"/>
          <w:szCs w:val="20"/>
        </w:rPr>
        <w:lastRenderedPageBreak/>
        <w:t xml:space="preserve">In-Program Merit Scholarship: </w:t>
      </w:r>
    </w:p>
    <w:p w:rsidR="00642268" w:rsidRDefault="00642268" w:rsidP="001A0505">
      <w:pPr>
        <w:ind w:left="540"/>
        <w:jc w:val="both"/>
        <w:rPr>
          <w:sz w:val="20"/>
          <w:szCs w:val="20"/>
        </w:rPr>
      </w:pPr>
      <w:r w:rsidRPr="00BD41F0">
        <w:rPr>
          <w:sz w:val="20"/>
          <w:szCs w:val="20"/>
        </w:rPr>
        <w:t xml:space="preserve">Students who are not entitled for merit scholarship at the point of admission can earn the In-Program merit Scholarship of 50% tuition waiver by securing CGPA 4.00 out of 4.00 in every semester of their study period. </w:t>
      </w:r>
    </w:p>
    <w:p w:rsidR="00CE1284" w:rsidRPr="00BD41F0" w:rsidRDefault="00CE1284" w:rsidP="001A0505">
      <w:pPr>
        <w:ind w:left="540"/>
        <w:jc w:val="both"/>
        <w:rPr>
          <w:sz w:val="20"/>
          <w:szCs w:val="20"/>
        </w:rPr>
      </w:pPr>
    </w:p>
    <w:p w:rsidR="00642268" w:rsidRPr="00BD41F0" w:rsidRDefault="001A0505" w:rsidP="001A0505">
      <w:pPr>
        <w:spacing w:before="80"/>
        <w:ind w:left="540"/>
        <w:rPr>
          <w:b/>
          <w:sz w:val="20"/>
          <w:szCs w:val="20"/>
        </w:rPr>
      </w:pPr>
      <w:r>
        <w:rPr>
          <w:b/>
          <w:sz w:val="20"/>
          <w:szCs w:val="20"/>
        </w:rPr>
        <w:t>Merit Scholarship d</w:t>
      </w:r>
      <w:r w:rsidR="00642268" w:rsidRPr="00BD41F0">
        <w:rPr>
          <w:b/>
          <w:sz w:val="20"/>
          <w:szCs w:val="20"/>
        </w:rPr>
        <w:t>uring Study</w:t>
      </w:r>
      <w:r w:rsidR="003E314D">
        <w:rPr>
          <w:b/>
          <w:sz w:val="20"/>
          <w:szCs w:val="20"/>
        </w:rPr>
        <w:t>:</w:t>
      </w:r>
    </w:p>
    <w:p w:rsidR="00642268" w:rsidRPr="00BD41F0" w:rsidRDefault="00642268" w:rsidP="001A0505">
      <w:pPr>
        <w:ind w:left="540"/>
        <w:jc w:val="both"/>
        <w:rPr>
          <w:sz w:val="20"/>
          <w:szCs w:val="20"/>
        </w:rPr>
      </w:pPr>
      <w:r w:rsidRPr="00BD41F0">
        <w:rPr>
          <w:sz w:val="20"/>
          <w:szCs w:val="20"/>
        </w:rPr>
        <w:t>Merit Scholarships are awarded to students who secure CGPA 4.00 out of 4.00 in consecutive three semesters during their study at the IUBAT University. This scholarship is awarded ceremonially with a certificate of merit excellenc</w:t>
      </w:r>
      <w:r w:rsidR="001A0505">
        <w:rPr>
          <w:sz w:val="20"/>
          <w:szCs w:val="20"/>
        </w:rPr>
        <w:t>e and cash prize of Tk. 5,000 (f</w:t>
      </w:r>
      <w:r w:rsidRPr="00BD41F0">
        <w:rPr>
          <w:sz w:val="20"/>
          <w:szCs w:val="20"/>
        </w:rPr>
        <w:t xml:space="preserve">ive thousand). </w:t>
      </w:r>
    </w:p>
    <w:p w:rsidR="00642268" w:rsidRPr="00BD41F0" w:rsidRDefault="00642268" w:rsidP="001A0505">
      <w:pPr>
        <w:spacing w:before="80"/>
        <w:ind w:left="540"/>
        <w:rPr>
          <w:b/>
          <w:sz w:val="20"/>
          <w:szCs w:val="20"/>
        </w:rPr>
      </w:pPr>
      <w:r w:rsidRPr="00BD41F0">
        <w:rPr>
          <w:b/>
          <w:sz w:val="20"/>
          <w:szCs w:val="20"/>
        </w:rPr>
        <w:t>Gender Parity Scholarship</w:t>
      </w:r>
    </w:p>
    <w:p w:rsidR="00642268" w:rsidRPr="00BD41F0" w:rsidRDefault="00642268" w:rsidP="00945FBB">
      <w:pPr>
        <w:ind w:left="540"/>
        <w:rPr>
          <w:sz w:val="20"/>
          <w:szCs w:val="20"/>
        </w:rPr>
      </w:pPr>
      <w:r w:rsidRPr="00BD41F0">
        <w:rPr>
          <w:sz w:val="20"/>
          <w:szCs w:val="20"/>
        </w:rPr>
        <w:t xml:space="preserve">Besides the Merit Scholarships, female students are entitled to 15% additional tuition scholarship over the male students. There are also two dedicated scholarships for needy and meritorious female students namely Ahmed Ali Munshi Scholarship and Jojlly Hamid Scholarship. </w:t>
      </w:r>
    </w:p>
    <w:p w:rsidR="00642268" w:rsidRPr="00BD41F0" w:rsidRDefault="00642268" w:rsidP="000F0914">
      <w:pPr>
        <w:spacing w:before="80"/>
        <w:ind w:left="540"/>
        <w:rPr>
          <w:b/>
          <w:sz w:val="20"/>
          <w:szCs w:val="20"/>
        </w:rPr>
      </w:pPr>
      <w:r w:rsidRPr="00BD41F0">
        <w:rPr>
          <w:b/>
          <w:sz w:val="20"/>
          <w:szCs w:val="20"/>
        </w:rPr>
        <w:t xml:space="preserve">IUBAT Green Leaf Scholarship </w:t>
      </w:r>
    </w:p>
    <w:p w:rsidR="00642268" w:rsidRPr="00BD41F0" w:rsidRDefault="00642268" w:rsidP="00945FBB">
      <w:pPr>
        <w:ind w:left="540"/>
        <w:rPr>
          <w:sz w:val="20"/>
          <w:szCs w:val="20"/>
        </w:rPr>
      </w:pPr>
      <w:r w:rsidRPr="00BD41F0">
        <w:rPr>
          <w:sz w:val="20"/>
          <w:szCs w:val="20"/>
        </w:rPr>
        <w:t xml:space="preserve">Children of tea garden workers can avail the Saad Kamelia Scholarship (SKS) of the IUBAT Green Leaf Scholarship Fund established with initial funding contribution from Ms Keya Saad Tengmark, Swden. Full-board Scholarship under this fund is also available. </w:t>
      </w:r>
    </w:p>
    <w:p w:rsidR="00642268" w:rsidRPr="00BD41F0" w:rsidRDefault="00642268" w:rsidP="000F0914">
      <w:pPr>
        <w:spacing w:before="80"/>
        <w:ind w:left="540"/>
        <w:rPr>
          <w:b/>
          <w:sz w:val="20"/>
          <w:szCs w:val="20"/>
        </w:rPr>
      </w:pPr>
      <w:r w:rsidRPr="00BD41F0">
        <w:rPr>
          <w:b/>
          <w:sz w:val="20"/>
          <w:szCs w:val="20"/>
        </w:rPr>
        <w:t xml:space="preserve">Culture and Sports Scholarships </w:t>
      </w:r>
    </w:p>
    <w:p w:rsidR="00642268" w:rsidRPr="00BD41F0" w:rsidRDefault="00642268" w:rsidP="00945FBB">
      <w:pPr>
        <w:ind w:left="540"/>
        <w:rPr>
          <w:sz w:val="20"/>
          <w:szCs w:val="20"/>
        </w:rPr>
      </w:pPr>
      <w:r w:rsidRPr="00BD41F0">
        <w:rPr>
          <w:sz w:val="20"/>
          <w:szCs w:val="20"/>
        </w:rPr>
        <w:t xml:space="preserve">Culture and Sports Scholarships on tuition are available for recognized sports persons </w:t>
      </w:r>
      <w:r w:rsidR="000F0914">
        <w:rPr>
          <w:sz w:val="20"/>
          <w:szCs w:val="20"/>
        </w:rPr>
        <w:t>and</w:t>
      </w:r>
      <w:r w:rsidRPr="00BD41F0">
        <w:rPr>
          <w:sz w:val="20"/>
          <w:szCs w:val="20"/>
        </w:rPr>
        <w:t xml:space="preserve"> artists. </w:t>
      </w:r>
    </w:p>
    <w:p w:rsidR="000F0914" w:rsidRPr="000F0914" w:rsidRDefault="00642268" w:rsidP="00CE1284">
      <w:pPr>
        <w:spacing w:before="120"/>
        <w:ind w:left="720" w:hanging="180"/>
        <w:rPr>
          <w:b/>
          <w:sz w:val="20"/>
          <w:szCs w:val="20"/>
        </w:rPr>
      </w:pPr>
      <w:r w:rsidRPr="000F0914">
        <w:rPr>
          <w:b/>
          <w:sz w:val="20"/>
          <w:szCs w:val="20"/>
        </w:rPr>
        <w:t xml:space="preserve">B. </w:t>
      </w:r>
      <w:r w:rsidR="000F0914" w:rsidRPr="000F0914">
        <w:rPr>
          <w:b/>
          <w:sz w:val="20"/>
          <w:szCs w:val="20"/>
        </w:rPr>
        <w:t>Funded Scholarships</w:t>
      </w:r>
    </w:p>
    <w:p w:rsidR="00642268" w:rsidRPr="00BD41F0" w:rsidRDefault="00642268" w:rsidP="000F0914">
      <w:pPr>
        <w:ind w:left="540"/>
        <w:rPr>
          <w:sz w:val="20"/>
          <w:szCs w:val="20"/>
        </w:rPr>
      </w:pPr>
      <w:r w:rsidRPr="00BD41F0">
        <w:rPr>
          <w:sz w:val="20"/>
          <w:szCs w:val="20"/>
        </w:rPr>
        <w:t>In addition to the above scholarships IUBAT University has 26 funded scholarships out of which scholarships are awarded every semester on the basis of merit-cum-need basis starting from second semester given as follows:</w:t>
      </w:r>
    </w:p>
    <w:p w:rsidR="00642268" w:rsidRPr="00BD41F0" w:rsidRDefault="00642268" w:rsidP="00945FBB">
      <w:pPr>
        <w:rPr>
          <w:sz w:val="20"/>
          <w:szCs w:val="20"/>
        </w:rPr>
      </w:pPr>
    </w:p>
    <w:tbl>
      <w:tblPr>
        <w:tblW w:w="7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2520"/>
        <w:gridCol w:w="1440"/>
        <w:gridCol w:w="1440"/>
        <w:gridCol w:w="1529"/>
      </w:tblGrid>
      <w:tr w:rsidR="00642268" w:rsidRPr="00DD25C8" w:rsidTr="00CE1284">
        <w:trPr>
          <w:trHeight w:val="137"/>
        </w:trPr>
        <w:tc>
          <w:tcPr>
            <w:tcW w:w="630" w:type="dxa"/>
          </w:tcPr>
          <w:p w:rsidR="00642268" w:rsidRPr="00DD25C8" w:rsidRDefault="00642268" w:rsidP="00945FBB">
            <w:pPr>
              <w:tabs>
                <w:tab w:val="left" w:pos="540"/>
              </w:tabs>
              <w:jc w:val="center"/>
              <w:rPr>
                <w:sz w:val="18"/>
                <w:szCs w:val="18"/>
              </w:rPr>
            </w:pPr>
            <w:r w:rsidRPr="00DD25C8">
              <w:rPr>
                <w:b/>
                <w:sz w:val="18"/>
                <w:szCs w:val="18"/>
              </w:rPr>
              <w:t>Sl. No.</w:t>
            </w:r>
          </w:p>
        </w:tc>
        <w:tc>
          <w:tcPr>
            <w:tcW w:w="2520" w:type="dxa"/>
          </w:tcPr>
          <w:p w:rsidR="00642268" w:rsidRPr="00DD25C8" w:rsidRDefault="00642268" w:rsidP="00945FBB">
            <w:pPr>
              <w:tabs>
                <w:tab w:val="left" w:pos="540"/>
              </w:tabs>
              <w:jc w:val="center"/>
              <w:rPr>
                <w:sz w:val="18"/>
                <w:szCs w:val="18"/>
              </w:rPr>
            </w:pPr>
            <w:r w:rsidRPr="00DD25C8">
              <w:rPr>
                <w:b/>
                <w:sz w:val="18"/>
                <w:szCs w:val="18"/>
              </w:rPr>
              <w:t xml:space="preserve">Description </w:t>
            </w:r>
            <w:r w:rsidR="00CE1284" w:rsidRPr="00DD25C8">
              <w:rPr>
                <w:b/>
                <w:sz w:val="18"/>
                <w:szCs w:val="18"/>
              </w:rPr>
              <w:t xml:space="preserve">Of </w:t>
            </w:r>
            <w:r w:rsidRPr="00DD25C8">
              <w:rPr>
                <w:b/>
                <w:sz w:val="18"/>
                <w:szCs w:val="18"/>
              </w:rPr>
              <w:t>Scholarship</w:t>
            </w:r>
          </w:p>
        </w:tc>
        <w:tc>
          <w:tcPr>
            <w:tcW w:w="1440" w:type="dxa"/>
          </w:tcPr>
          <w:p w:rsidR="00642268" w:rsidRPr="00DD25C8" w:rsidRDefault="00642268" w:rsidP="00945FBB">
            <w:pPr>
              <w:tabs>
                <w:tab w:val="left" w:pos="540"/>
              </w:tabs>
              <w:jc w:val="center"/>
              <w:rPr>
                <w:sz w:val="18"/>
                <w:szCs w:val="18"/>
              </w:rPr>
            </w:pPr>
            <w:r w:rsidRPr="00DD25C8">
              <w:rPr>
                <w:b/>
                <w:sz w:val="18"/>
                <w:szCs w:val="18"/>
              </w:rPr>
              <w:t>No. of Scholarship</w:t>
            </w:r>
            <w:r w:rsidR="000F0914">
              <w:rPr>
                <w:b/>
                <w:sz w:val="18"/>
                <w:szCs w:val="18"/>
              </w:rPr>
              <w:t>s</w:t>
            </w:r>
          </w:p>
        </w:tc>
        <w:tc>
          <w:tcPr>
            <w:tcW w:w="1440" w:type="dxa"/>
          </w:tcPr>
          <w:p w:rsidR="00642268" w:rsidRPr="00DD25C8" w:rsidRDefault="001B6F9A" w:rsidP="00945FBB">
            <w:pPr>
              <w:tabs>
                <w:tab w:val="left" w:pos="540"/>
              </w:tabs>
              <w:jc w:val="center"/>
              <w:rPr>
                <w:sz w:val="18"/>
                <w:szCs w:val="18"/>
              </w:rPr>
            </w:pPr>
            <w:r>
              <w:rPr>
                <w:b/>
                <w:sz w:val="18"/>
                <w:szCs w:val="18"/>
              </w:rPr>
              <w:t>Amount</w:t>
            </w:r>
            <w:r w:rsidR="00642268" w:rsidRPr="00DD25C8">
              <w:rPr>
                <w:b/>
                <w:sz w:val="18"/>
                <w:szCs w:val="18"/>
              </w:rPr>
              <w:t xml:space="preserve"> per annum per student</w:t>
            </w:r>
            <w:r w:rsidR="000F0914">
              <w:rPr>
                <w:b/>
                <w:sz w:val="18"/>
                <w:szCs w:val="18"/>
              </w:rPr>
              <w:t xml:space="preserve"> (Tk.)</w:t>
            </w:r>
          </w:p>
        </w:tc>
        <w:tc>
          <w:tcPr>
            <w:tcW w:w="1529" w:type="dxa"/>
          </w:tcPr>
          <w:p w:rsidR="00642268" w:rsidRPr="00DD25C8" w:rsidRDefault="00642268" w:rsidP="00945FBB">
            <w:pPr>
              <w:tabs>
                <w:tab w:val="left" w:pos="540"/>
              </w:tabs>
              <w:jc w:val="center"/>
              <w:rPr>
                <w:sz w:val="18"/>
                <w:szCs w:val="18"/>
              </w:rPr>
            </w:pPr>
            <w:r w:rsidRPr="00DD25C8">
              <w:rPr>
                <w:b/>
                <w:sz w:val="18"/>
                <w:szCs w:val="18"/>
              </w:rPr>
              <w:t>Total per Year</w:t>
            </w:r>
            <w:r w:rsidR="000F0914">
              <w:rPr>
                <w:b/>
                <w:sz w:val="18"/>
                <w:szCs w:val="18"/>
              </w:rPr>
              <w:t xml:space="preserve"> (Tk.)</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jc w:val="both"/>
              <w:rPr>
                <w:sz w:val="18"/>
                <w:szCs w:val="18"/>
              </w:rPr>
            </w:pPr>
          </w:p>
        </w:tc>
        <w:tc>
          <w:tcPr>
            <w:tcW w:w="2520" w:type="dxa"/>
          </w:tcPr>
          <w:p w:rsidR="00642268" w:rsidRPr="00DD25C8" w:rsidRDefault="00CE1284" w:rsidP="00945FBB">
            <w:pPr>
              <w:tabs>
                <w:tab w:val="left" w:pos="540"/>
              </w:tabs>
              <w:rPr>
                <w:sz w:val="18"/>
                <w:szCs w:val="18"/>
              </w:rPr>
            </w:pPr>
            <w:r w:rsidRPr="00DD25C8">
              <w:rPr>
                <w:rFonts w:eastAsia="Arial Unicode MS"/>
                <w:sz w:val="18"/>
                <w:szCs w:val="18"/>
              </w:rPr>
              <w:t>Yamin Grant</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945FBB">
            <w:pPr>
              <w:tabs>
                <w:tab w:val="left" w:pos="540"/>
              </w:tabs>
              <w:rPr>
                <w:sz w:val="18"/>
                <w:szCs w:val="18"/>
              </w:rPr>
            </w:pPr>
          </w:p>
        </w:tc>
        <w:tc>
          <w:tcPr>
            <w:tcW w:w="1529" w:type="dxa"/>
          </w:tcPr>
          <w:p w:rsidR="00642268" w:rsidRPr="00DD25C8" w:rsidRDefault="00642268" w:rsidP="00945FBB">
            <w:pPr>
              <w:tabs>
                <w:tab w:val="left" w:pos="540"/>
              </w:tabs>
              <w:rPr>
                <w:sz w:val="18"/>
                <w:szCs w:val="18"/>
              </w:rPr>
            </w:pPr>
            <w:r w:rsidRPr="00DD25C8">
              <w:rPr>
                <w:sz w:val="18"/>
                <w:szCs w:val="18"/>
              </w:rPr>
              <w:t>5</w:t>
            </w:r>
            <w:r w:rsidR="00C51FE9">
              <w:rPr>
                <w:sz w:val="18"/>
                <w:szCs w:val="18"/>
              </w:rPr>
              <w:t>,</w:t>
            </w:r>
            <w:r w:rsidRPr="00DD25C8">
              <w:rPr>
                <w:sz w:val="18"/>
                <w:szCs w:val="18"/>
              </w:rPr>
              <w:t>000 Per Year</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Yamin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tabs>
                <w:tab w:val="left" w:pos="540"/>
              </w:tabs>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Jaheda Khanum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Bir Pratik Shafiqullah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Rabeya Khatun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Kma Aziz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83"/>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Pr>
                <w:rFonts w:eastAsia="Arial Unicode MS"/>
                <w:sz w:val="18"/>
                <w:szCs w:val="18"/>
              </w:rPr>
              <w:t>Mou</w:t>
            </w:r>
            <w:r w:rsidRPr="00DD25C8">
              <w:rPr>
                <w:rFonts w:eastAsia="Arial Unicode MS"/>
                <w:sz w:val="18"/>
                <w:szCs w:val="18"/>
              </w:rPr>
              <w:t>lovi Mohebullah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98"/>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Professor Abdul Mutalib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98"/>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Pr>
                <w:rFonts w:eastAsia="Arial Unicode MS"/>
                <w:sz w:val="18"/>
                <w:szCs w:val="18"/>
              </w:rPr>
              <w:t>Mou</w:t>
            </w:r>
            <w:r w:rsidRPr="00DD25C8">
              <w:rPr>
                <w:rFonts w:eastAsia="Arial Unicode MS"/>
                <w:sz w:val="18"/>
                <w:szCs w:val="18"/>
              </w:rPr>
              <w:t>lovi Kalimullah Schlorship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83"/>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Engr Shamim Ahsan Mohebullah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40"/>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Prof.Dr.Nazmul Ahsan Kalimullah Schlorship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37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Ahmed Ali Munshi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98"/>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Sultanul Islam Chowdhury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350"/>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Mojibor Rahman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98"/>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Rl (Bob) Southern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6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Prof</w:t>
            </w:r>
            <w:r>
              <w:rPr>
                <w:rFonts w:eastAsia="Arial Unicode MS"/>
                <w:sz w:val="18"/>
                <w:szCs w:val="18"/>
              </w:rPr>
              <w:t>.</w:t>
            </w:r>
            <w:r w:rsidRPr="00DD25C8">
              <w:rPr>
                <w:rFonts w:eastAsia="Arial Unicode MS"/>
                <w:sz w:val="18"/>
                <w:szCs w:val="18"/>
              </w:rPr>
              <w:t xml:space="preserve"> Dr</w:t>
            </w:r>
            <w:r>
              <w:rPr>
                <w:rFonts w:eastAsia="Arial Unicode MS"/>
                <w:sz w:val="18"/>
                <w:szCs w:val="18"/>
              </w:rPr>
              <w:t>.</w:t>
            </w:r>
            <w:r w:rsidRPr="00DD25C8">
              <w:rPr>
                <w:rFonts w:eastAsia="Arial Unicode MS"/>
                <w:sz w:val="18"/>
                <w:szCs w:val="18"/>
              </w:rPr>
              <w:t xml:space="preserve"> Abdul Wahed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242"/>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M S Zoha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4,000 Per Semester</w:t>
            </w:r>
          </w:p>
        </w:tc>
        <w:tc>
          <w:tcPr>
            <w:tcW w:w="1529" w:type="dxa"/>
          </w:tcPr>
          <w:p w:rsidR="00642268" w:rsidRPr="00DD25C8" w:rsidRDefault="00642268" w:rsidP="00945FBB">
            <w:pPr>
              <w:rPr>
                <w:sz w:val="18"/>
                <w:szCs w:val="18"/>
              </w:rPr>
            </w:pPr>
            <w:r w:rsidRPr="00DD25C8">
              <w:rPr>
                <w:sz w:val="18"/>
                <w:szCs w:val="18"/>
              </w:rPr>
              <w:t>12</w:t>
            </w:r>
            <w:r w:rsidR="00C51FE9">
              <w:rPr>
                <w:sz w:val="18"/>
                <w:szCs w:val="18"/>
              </w:rPr>
              <w:t>,</w:t>
            </w:r>
            <w:r w:rsidRPr="00DD25C8">
              <w:rPr>
                <w:sz w:val="18"/>
                <w:szCs w:val="18"/>
              </w:rPr>
              <w:t>000 Per Year</w:t>
            </w:r>
          </w:p>
        </w:tc>
      </w:tr>
      <w:tr w:rsidR="00642268" w:rsidRPr="00DD25C8" w:rsidTr="00CE1284">
        <w:trPr>
          <w:trHeight w:val="498"/>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Abdul Wadood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6,000 Per Semester</w:t>
            </w:r>
          </w:p>
        </w:tc>
        <w:tc>
          <w:tcPr>
            <w:tcW w:w="1529" w:type="dxa"/>
          </w:tcPr>
          <w:p w:rsidR="00642268" w:rsidRPr="00DD25C8" w:rsidRDefault="00642268" w:rsidP="00945FBB">
            <w:pPr>
              <w:tabs>
                <w:tab w:val="left" w:pos="540"/>
              </w:tabs>
              <w:rPr>
                <w:sz w:val="18"/>
                <w:szCs w:val="18"/>
              </w:rPr>
            </w:pPr>
            <w:r w:rsidRPr="00DD25C8">
              <w:rPr>
                <w:sz w:val="18"/>
                <w:szCs w:val="18"/>
              </w:rPr>
              <w:t>18</w:t>
            </w:r>
            <w:r w:rsidR="00C51FE9">
              <w:rPr>
                <w:sz w:val="18"/>
                <w:szCs w:val="18"/>
              </w:rPr>
              <w:t>,</w:t>
            </w:r>
            <w:r w:rsidRPr="00DD25C8">
              <w:rPr>
                <w:sz w:val="18"/>
                <w:szCs w:val="18"/>
              </w:rPr>
              <w:t>000 Per Year</w:t>
            </w:r>
          </w:p>
        </w:tc>
      </w:tr>
      <w:tr w:rsidR="00642268" w:rsidRPr="00DD25C8" w:rsidTr="00CE1284">
        <w:trPr>
          <w:trHeight w:val="404"/>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Munshi Jamiruddin Ahmed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6,000 Per Semester</w:t>
            </w:r>
          </w:p>
        </w:tc>
        <w:tc>
          <w:tcPr>
            <w:tcW w:w="1529" w:type="dxa"/>
          </w:tcPr>
          <w:p w:rsidR="00642268" w:rsidRPr="00DD25C8" w:rsidRDefault="00642268" w:rsidP="00945FBB">
            <w:pPr>
              <w:rPr>
                <w:sz w:val="18"/>
                <w:szCs w:val="18"/>
              </w:rPr>
            </w:pPr>
            <w:r w:rsidRPr="00DD25C8">
              <w:rPr>
                <w:sz w:val="18"/>
                <w:szCs w:val="18"/>
              </w:rPr>
              <w:t>18</w:t>
            </w:r>
            <w:r w:rsidR="00C51FE9">
              <w:rPr>
                <w:sz w:val="18"/>
                <w:szCs w:val="18"/>
              </w:rPr>
              <w:t>,</w:t>
            </w:r>
            <w:r w:rsidRPr="00DD25C8">
              <w:rPr>
                <w:sz w:val="18"/>
                <w:szCs w:val="18"/>
              </w:rPr>
              <w:t>000 Per Year</w:t>
            </w:r>
          </w:p>
        </w:tc>
      </w:tr>
      <w:tr w:rsidR="00642268" w:rsidRPr="00DD25C8" w:rsidTr="00CE1284">
        <w:trPr>
          <w:trHeight w:val="431"/>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Seraj Uddin Ahmed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6,000 Per Semester</w:t>
            </w:r>
          </w:p>
        </w:tc>
        <w:tc>
          <w:tcPr>
            <w:tcW w:w="1529" w:type="dxa"/>
          </w:tcPr>
          <w:p w:rsidR="00642268" w:rsidRPr="00DD25C8" w:rsidRDefault="00642268" w:rsidP="00945FBB">
            <w:pPr>
              <w:rPr>
                <w:sz w:val="18"/>
                <w:szCs w:val="18"/>
              </w:rPr>
            </w:pPr>
            <w:r w:rsidRPr="00DD25C8">
              <w:rPr>
                <w:sz w:val="18"/>
                <w:szCs w:val="18"/>
              </w:rPr>
              <w:t>18</w:t>
            </w:r>
            <w:r w:rsidR="00C51FE9">
              <w:rPr>
                <w:sz w:val="18"/>
                <w:szCs w:val="18"/>
              </w:rPr>
              <w:t>,</w:t>
            </w:r>
            <w:r w:rsidRPr="00DD25C8">
              <w:rPr>
                <w:sz w:val="18"/>
                <w:szCs w:val="18"/>
              </w:rPr>
              <w:t>000 Per Year</w:t>
            </w:r>
          </w:p>
        </w:tc>
      </w:tr>
      <w:tr w:rsidR="00642268" w:rsidRPr="00DD25C8" w:rsidTr="00CE1284">
        <w:trPr>
          <w:trHeight w:val="350"/>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Jamila Khatun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6,000 Per Semester</w:t>
            </w:r>
          </w:p>
        </w:tc>
        <w:tc>
          <w:tcPr>
            <w:tcW w:w="1529" w:type="dxa"/>
          </w:tcPr>
          <w:p w:rsidR="00642268" w:rsidRPr="00DD25C8" w:rsidRDefault="00642268" w:rsidP="00945FBB">
            <w:pPr>
              <w:rPr>
                <w:sz w:val="18"/>
                <w:szCs w:val="18"/>
              </w:rPr>
            </w:pPr>
            <w:r w:rsidRPr="00DD25C8">
              <w:rPr>
                <w:sz w:val="18"/>
                <w:szCs w:val="18"/>
              </w:rPr>
              <w:t>18</w:t>
            </w:r>
            <w:r w:rsidR="00C51FE9">
              <w:rPr>
                <w:sz w:val="18"/>
                <w:szCs w:val="18"/>
              </w:rPr>
              <w:t>,</w:t>
            </w:r>
            <w:r w:rsidRPr="00DD25C8">
              <w:rPr>
                <w:sz w:val="18"/>
                <w:szCs w:val="18"/>
              </w:rPr>
              <w:t>000 Per Year</w:t>
            </w:r>
          </w:p>
        </w:tc>
      </w:tr>
      <w:tr w:rsidR="00642268" w:rsidRPr="00DD25C8" w:rsidTr="00CE1284">
        <w:trPr>
          <w:trHeight w:val="242"/>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Rafiqul Huq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6,000 Per Semester</w:t>
            </w:r>
          </w:p>
        </w:tc>
        <w:tc>
          <w:tcPr>
            <w:tcW w:w="1529" w:type="dxa"/>
          </w:tcPr>
          <w:p w:rsidR="00642268" w:rsidRPr="00DD25C8" w:rsidRDefault="00642268" w:rsidP="00945FBB">
            <w:pPr>
              <w:rPr>
                <w:sz w:val="18"/>
                <w:szCs w:val="18"/>
              </w:rPr>
            </w:pPr>
            <w:r w:rsidRPr="00DD25C8">
              <w:rPr>
                <w:sz w:val="18"/>
                <w:szCs w:val="18"/>
              </w:rPr>
              <w:t>18</w:t>
            </w:r>
            <w:r w:rsidR="00C51FE9">
              <w:rPr>
                <w:sz w:val="18"/>
                <w:szCs w:val="18"/>
              </w:rPr>
              <w:t>,</w:t>
            </w:r>
            <w:r w:rsidRPr="00DD25C8">
              <w:rPr>
                <w:sz w:val="18"/>
                <w:szCs w:val="18"/>
              </w:rPr>
              <w:t>000 Per Year</w:t>
            </w:r>
          </w:p>
        </w:tc>
      </w:tr>
      <w:tr w:rsidR="00642268" w:rsidRPr="00DD25C8" w:rsidTr="00CE1284">
        <w:trPr>
          <w:trHeight w:val="242"/>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Ahsanullah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 xml:space="preserve">8,000 Per Semester </w:t>
            </w:r>
          </w:p>
        </w:tc>
        <w:tc>
          <w:tcPr>
            <w:tcW w:w="1529" w:type="dxa"/>
          </w:tcPr>
          <w:p w:rsidR="00642268" w:rsidRPr="00DD25C8" w:rsidRDefault="00642268" w:rsidP="00945FBB">
            <w:pPr>
              <w:tabs>
                <w:tab w:val="left" w:pos="540"/>
              </w:tabs>
              <w:rPr>
                <w:sz w:val="18"/>
                <w:szCs w:val="18"/>
              </w:rPr>
            </w:pPr>
            <w:r w:rsidRPr="00DD25C8">
              <w:rPr>
                <w:sz w:val="18"/>
                <w:szCs w:val="18"/>
              </w:rPr>
              <w:t>24</w:t>
            </w:r>
            <w:r w:rsidR="00C51FE9">
              <w:rPr>
                <w:sz w:val="18"/>
                <w:szCs w:val="18"/>
              </w:rPr>
              <w:t>,</w:t>
            </w:r>
            <w:r w:rsidRPr="00DD25C8">
              <w:rPr>
                <w:sz w:val="18"/>
                <w:szCs w:val="18"/>
              </w:rPr>
              <w:t>000 Per Year</w:t>
            </w:r>
          </w:p>
        </w:tc>
      </w:tr>
      <w:tr w:rsidR="00642268" w:rsidRPr="00DD25C8" w:rsidTr="00CE1284">
        <w:trPr>
          <w:trHeight w:val="256"/>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sz w:val="18"/>
                <w:szCs w:val="18"/>
              </w:rPr>
            </w:pPr>
            <w:r w:rsidRPr="00DD25C8">
              <w:rPr>
                <w:rFonts w:eastAsia="Arial Unicode MS"/>
                <w:sz w:val="18"/>
                <w:szCs w:val="18"/>
              </w:rPr>
              <w:t>Prof</w:t>
            </w:r>
            <w:r>
              <w:rPr>
                <w:rFonts w:eastAsia="Arial Unicode MS"/>
                <w:sz w:val="18"/>
                <w:szCs w:val="18"/>
              </w:rPr>
              <w:t>.</w:t>
            </w:r>
            <w:r w:rsidRPr="00DD25C8">
              <w:rPr>
                <w:rFonts w:eastAsia="Arial Unicode MS"/>
                <w:sz w:val="18"/>
                <w:szCs w:val="18"/>
              </w:rPr>
              <w:t xml:space="preserve"> Hans Eric Frank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 xml:space="preserve">8,000 Per Semester </w:t>
            </w:r>
          </w:p>
        </w:tc>
        <w:tc>
          <w:tcPr>
            <w:tcW w:w="1529" w:type="dxa"/>
          </w:tcPr>
          <w:p w:rsidR="00642268" w:rsidRPr="00DD25C8" w:rsidRDefault="00642268" w:rsidP="00945FBB">
            <w:pPr>
              <w:rPr>
                <w:sz w:val="18"/>
                <w:szCs w:val="18"/>
              </w:rPr>
            </w:pPr>
            <w:r w:rsidRPr="00DD25C8">
              <w:rPr>
                <w:sz w:val="18"/>
                <w:szCs w:val="18"/>
              </w:rPr>
              <w:t>24</w:t>
            </w:r>
            <w:r w:rsidR="00C51FE9">
              <w:rPr>
                <w:sz w:val="18"/>
                <w:szCs w:val="18"/>
              </w:rPr>
              <w:t>,</w:t>
            </w:r>
            <w:r w:rsidRPr="00DD25C8">
              <w:rPr>
                <w:sz w:val="18"/>
                <w:szCs w:val="18"/>
              </w:rPr>
              <w:t xml:space="preserve">000 Per Year </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Golden Laetitia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 xml:space="preserve">8,000 Per Semester </w:t>
            </w:r>
          </w:p>
        </w:tc>
        <w:tc>
          <w:tcPr>
            <w:tcW w:w="1529" w:type="dxa"/>
          </w:tcPr>
          <w:p w:rsidR="00642268" w:rsidRPr="00DD25C8" w:rsidRDefault="00642268" w:rsidP="00945FBB">
            <w:pPr>
              <w:rPr>
                <w:sz w:val="18"/>
                <w:szCs w:val="18"/>
              </w:rPr>
            </w:pPr>
            <w:r w:rsidRPr="00DD25C8">
              <w:rPr>
                <w:sz w:val="18"/>
                <w:szCs w:val="18"/>
              </w:rPr>
              <w:t>24</w:t>
            </w:r>
            <w:r w:rsidR="00C51FE9">
              <w:rPr>
                <w:sz w:val="18"/>
                <w:szCs w:val="18"/>
              </w:rPr>
              <w:t>,</w:t>
            </w:r>
            <w:r w:rsidRPr="00DD25C8">
              <w:rPr>
                <w:sz w:val="18"/>
                <w:szCs w:val="18"/>
              </w:rPr>
              <w:t>000 Per Year</w:t>
            </w:r>
          </w:p>
        </w:tc>
      </w:tr>
      <w:tr w:rsidR="00642268" w:rsidRPr="00DD25C8" w:rsidTr="00CE1284">
        <w:trPr>
          <w:trHeight w:val="137"/>
        </w:trPr>
        <w:tc>
          <w:tcPr>
            <w:tcW w:w="630" w:type="dxa"/>
          </w:tcPr>
          <w:p w:rsidR="00642268" w:rsidRPr="00DD25C8" w:rsidRDefault="00642268" w:rsidP="002E5790">
            <w:pPr>
              <w:numPr>
                <w:ilvl w:val="3"/>
                <w:numId w:val="71"/>
              </w:numPr>
              <w:tabs>
                <w:tab w:val="left" w:pos="540"/>
              </w:tabs>
              <w:rPr>
                <w:sz w:val="18"/>
                <w:szCs w:val="18"/>
              </w:rPr>
            </w:pPr>
          </w:p>
        </w:tc>
        <w:tc>
          <w:tcPr>
            <w:tcW w:w="2520" w:type="dxa"/>
          </w:tcPr>
          <w:p w:rsidR="00642268" w:rsidRPr="00DD25C8" w:rsidRDefault="00CE1284" w:rsidP="00945FBB">
            <w:pPr>
              <w:tabs>
                <w:tab w:val="left" w:pos="540"/>
              </w:tabs>
              <w:rPr>
                <w:rFonts w:eastAsia="Arial Unicode MS"/>
                <w:caps/>
                <w:sz w:val="18"/>
                <w:szCs w:val="18"/>
              </w:rPr>
            </w:pPr>
            <w:r w:rsidRPr="00DD25C8">
              <w:rPr>
                <w:rFonts w:eastAsia="Arial Unicode MS"/>
                <w:sz w:val="18"/>
                <w:szCs w:val="18"/>
              </w:rPr>
              <w:t>Jolly Hamid Scholarship</w:t>
            </w:r>
          </w:p>
        </w:tc>
        <w:tc>
          <w:tcPr>
            <w:tcW w:w="1440" w:type="dxa"/>
          </w:tcPr>
          <w:p w:rsidR="00642268" w:rsidRPr="00DD25C8" w:rsidRDefault="00642268" w:rsidP="00945FBB">
            <w:pPr>
              <w:tabs>
                <w:tab w:val="left" w:pos="540"/>
              </w:tabs>
              <w:jc w:val="center"/>
              <w:rPr>
                <w:sz w:val="18"/>
                <w:szCs w:val="18"/>
              </w:rPr>
            </w:pPr>
            <w:r w:rsidRPr="00DD25C8">
              <w:rPr>
                <w:sz w:val="18"/>
                <w:szCs w:val="18"/>
              </w:rPr>
              <w:t>1</w:t>
            </w:r>
          </w:p>
        </w:tc>
        <w:tc>
          <w:tcPr>
            <w:tcW w:w="1440" w:type="dxa"/>
          </w:tcPr>
          <w:p w:rsidR="00642268" w:rsidRPr="00DD25C8" w:rsidRDefault="00642268" w:rsidP="00DD25C8">
            <w:pPr>
              <w:ind w:left="252"/>
              <w:rPr>
                <w:sz w:val="18"/>
                <w:szCs w:val="18"/>
              </w:rPr>
            </w:pPr>
            <w:r w:rsidRPr="00DD25C8">
              <w:rPr>
                <w:sz w:val="18"/>
                <w:szCs w:val="18"/>
              </w:rPr>
              <w:t xml:space="preserve">8,000 Per Semester </w:t>
            </w:r>
          </w:p>
        </w:tc>
        <w:tc>
          <w:tcPr>
            <w:tcW w:w="1529" w:type="dxa"/>
          </w:tcPr>
          <w:p w:rsidR="00642268" w:rsidRPr="00DD25C8" w:rsidRDefault="00642268" w:rsidP="00945FBB">
            <w:pPr>
              <w:rPr>
                <w:sz w:val="18"/>
                <w:szCs w:val="18"/>
              </w:rPr>
            </w:pPr>
            <w:r w:rsidRPr="00DD25C8">
              <w:rPr>
                <w:sz w:val="18"/>
                <w:szCs w:val="18"/>
              </w:rPr>
              <w:t>24</w:t>
            </w:r>
            <w:r w:rsidR="00C51FE9">
              <w:rPr>
                <w:sz w:val="18"/>
                <w:szCs w:val="18"/>
              </w:rPr>
              <w:t>,</w:t>
            </w:r>
            <w:r w:rsidRPr="00DD25C8">
              <w:rPr>
                <w:sz w:val="18"/>
                <w:szCs w:val="18"/>
              </w:rPr>
              <w:t>000 Per Year</w:t>
            </w:r>
          </w:p>
        </w:tc>
      </w:tr>
    </w:tbl>
    <w:p w:rsidR="00642268" w:rsidRPr="00BD41F0" w:rsidRDefault="00642268" w:rsidP="00945FBB">
      <w:pPr>
        <w:tabs>
          <w:tab w:val="left" w:pos="540"/>
        </w:tabs>
        <w:rPr>
          <w:sz w:val="20"/>
          <w:szCs w:val="20"/>
        </w:rPr>
      </w:pPr>
    </w:p>
    <w:p w:rsidR="00642268" w:rsidRPr="00BD41F0" w:rsidRDefault="000F0914" w:rsidP="00945FBB">
      <w:pPr>
        <w:tabs>
          <w:tab w:val="left" w:pos="540"/>
        </w:tabs>
        <w:rPr>
          <w:b/>
        </w:rPr>
      </w:pPr>
      <w:r>
        <w:rPr>
          <w:b/>
        </w:rPr>
        <w:t xml:space="preserve">21. </w:t>
      </w:r>
      <w:r>
        <w:rPr>
          <w:b/>
        </w:rPr>
        <w:tab/>
        <w:t>Budget Estimates</w:t>
      </w:r>
    </w:p>
    <w:p w:rsidR="00642268" w:rsidRPr="00BD41F0" w:rsidRDefault="00642268" w:rsidP="000F0914">
      <w:pPr>
        <w:tabs>
          <w:tab w:val="left" w:pos="540"/>
        </w:tabs>
        <w:spacing w:before="80"/>
        <w:rPr>
          <w:b/>
          <w:sz w:val="20"/>
          <w:szCs w:val="20"/>
        </w:rPr>
      </w:pPr>
      <w:r w:rsidRPr="00BD41F0">
        <w:rPr>
          <w:b/>
        </w:rPr>
        <w:tab/>
      </w:r>
      <w:r w:rsidRPr="00BD41F0">
        <w:rPr>
          <w:sz w:val="20"/>
          <w:szCs w:val="20"/>
        </w:rPr>
        <w:t>Financial year 2014-2015 (Actual expenditure for the year 2014-2015)</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0F0914">
        <w:rPr>
          <w:sz w:val="20"/>
          <w:szCs w:val="20"/>
        </w:rPr>
        <w:tab/>
      </w:r>
      <w:r w:rsidRPr="00BD41F0">
        <w:rPr>
          <w:sz w:val="20"/>
          <w:szCs w:val="20"/>
        </w:rPr>
        <w:t>:</w:t>
      </w:r>
      <w:r w:rsidR="000F0914">
        <w:rPr>
          <w:sz w:val="20"/>
          <w:szCs w:val="20"/>
        </w:rPr>
        <w:t xml:space="preserve"> Tk.</w:t>
      </w:r>
      <w:r w:rsidRPr="00BD41F0">
        <w:rPr>
          <w:sz w:val="20"/>
          <w:szCs w:val="20"/>
        </w:rPr>
        <w:t xml:space="preserve"> 26</w:t>
      </w:r>
      <w:r w:rsidR="000F0914">
        <w:rPr>
          <w:sz w:val="20"/>
          <w:szCs w:val="20"/>
        </w:rPr>
        <w:t>,</w:t>
      </w:r>
      <w:r w:rsidRPr="00BD41F0">
        <w:rPr>
          <w:sz w:val="20"/>
          <w:szCs w:val="20"/>
        </w:rPr>
        <w:t>69</w:t>
      </w:r>
      <w:r w:rsidR="000F0914">
        <w:rPr>
          <w:sz w:val="20"/>
          <w:szCs w:val="20"/>
        </w:rPr>
        <w:t>,</w:t>
      </w:r>
      <w:r w:rsidRPr="00BD41F0">
        <w:rPr>
          <w:sz w:val="20"/>
          <w:szCs w:val="20"/>
        </w:rPr>
        <w:t>85</w:t>
      </w:r>
      <w:r w:rsidR="000F0914">
        <w:rPr>
          <w:sz w:val="20"/>
          <w:szCs w:val="20"/>
        </w:rPr>
        <w:t>,</w:t>
      </w:r>
      <w:r w:rsidRPr="00BD41F0">
        <w:rPr>
          <w:sz w:val="20"/>
          <w:szCs w:val="20"/>
        </w:rPr>
        <w:t>663</w:t>
      </w:r>
    </w:p>
    <w:p w:rsidR="00642268" w:rsidRDefault="00642268" w:rsidP="00945FBB">
      <w:pPr>
        <w:tabs>
          <w:tab w:val="left" w:pos="540"/>
        </w:tabs>
        <w:rPr>
          <w:sz w:val="20"/>
          <w:szCs w:val="20"/>
        </w:rPr>
      </w:pPr>
      <w:r w:rsidRPr="00BD41F0">
        <w:rPr>
          <w:sz w:val="20"/>
          <w:szCs w:val="20"/>
        </w:rPr>
        <w:tab/>
        <w:t>Development Expenses</w:t>
      </w:r>
      <w:r w:rsidRPr="00BD41F0">
        <w:rPr>
          <w:sz w:val="20"/>
          <w:szCs w:val="20"/>
        </w:rPr>
        <w:tab/>
      </w:r>
      <w:r w:rsidR="000F0914">
        <w:rPr>
          <w:sz w:val="20"/>
          <w:szCs w:val="20"/>
        </w:rPr>
        <w:tab/>
      </w:r>
      <w:r w:rsidRPr="00BD41F0">
        <w:rPr>
          <w:sz w:val="20"/>
          <w:szCs w:val="20"/>
        </w:rPr>
        <w:t xml:space="preserve">: </w:t>
      </w:r>
      <w:r w:rsidR="000F0914">
        <w:rPr>
          <w:sz w:val="20"/>
          <w:szCs w:val="20"/>
        </w:rPr>
        <w:t xml:space="preserve">Tk. </w:t>
      </w:r>
      <w:r w:rsidRPr="00BD41F0">
        <w:rPr>
          <w:sz w:val="20"/>
          <w:szCs w:val="20"/>
        </w:rPr>
        <w:t>11</w:t>
      </w:r>
      <w:r w:rsidR="000F0914">
        <w:rPr>
          <w:sz w:val="20"/>
          <w:szCs w:val="20"/>
        </w:rPr>
        <w:t>,</w:t>
      </w:r>
      <w:r w:rsidRPr="00BD41F0">
        <w:rPr>
          <w:sz w:val="20"/>
          <w:szCs w:val="20"/>
        </w:rPr>
        <w:t>59</w:t>
      </w:r>
      <w:r w:rsidR="000F0914">
        <w:rPr>
          <w:sz w:val="20"/>
          <w:szCs w:val="20"/>
        </w:rPr>
        <w:t>,</w:t>
      </w:r>
      <w:r w:rsidRPr="00BD41F0">
        <w:rPr>
          <w:sz w:val="20"/>
          <w:szCs w:val="20"/>
        </w:rPr>
        <w:t>83</w:t>
      </w:r>
      <w:r w:rsidR="000F0914">
        <w:rPr>
          <w:sz w:val="20"/>
          <w:szCs w:val="20"/>
        </w:rPr>
        <w:t>,</w:t>
      </w:r>
      <w:r w:rsidR="00CE1284">
        <w:rPr>
          <w:sz w:val="20"/>
          <w:szCs w:val="20"/>
        </w:rPr>
        <w:t>807</w:t>
      </w:r>
    </w:p>
    <w:p w:rsidR="00C51FE9" w:rsidRPr="00BD41F0" w:rsidRDefault="00C51FE9" w:rsidP="00945FBB">
      <w:pPr>
        <w:tabs>
          <w:tab w:val="left" w:pos="540"/>
        </w:tabs>
        <w:rPr>
          <w:sz w:val="20"/>
          <w:szCs w:val="20"/>
        </w:rPr>
      </w:pPr>
    </w:p>
    <w:p w:rsidR="000F0914" w:rsidRDefault="001D4F78" w:rsidP="001D4F78">
      <w:pPr>
        <w:tabs>
          <w:tab w:val="left" w:pos="540"/>
        </w:tabs>
        <w:rPr>
          <w:b/>
        </w:rPr>
      </w:pPr>
      <w:r>
        <w:rPr>
          <w:b/>
        </w:rPr>
        <w:br w:type="column"/>
      </w:r>
      <w:r w:rsidR="00642268" w:rsidRPr="00BD41F0">
        <w:rPr>
          <w:b/>
        </w:rPr>
        <w:lastRenderedPageBreak/>
        <w:t>22.</w:t>
      </w:r>
      <w:r>
        <w:rPr>
          <w:b/>
        </w:rPr>
        <w:tab/>
      </w:r>
      <w:r w:rsidR="000F0914">
        <w:rPr>
          <w:b/>
        </w:rPr>
        <w:t>Other Information</w:t>
      </w:r>
    </w:p>
    <w:p w:rsidR="00642268" w:rsidRPr="000F0914" w:rsidRDefault="00642268" w:rsidP="001D4F78">
      <w:pPr>
        <w:spacing w:before="80"/>
        <w:ind w:left="-288" w:firstLine="828"/>
        <w:rPr>
          <w:b/>
        </w:rPr>
      </w:pPr>
      <w:r w:rsidRPr="00BD41F0">
        <w:rPr>
          <w:sz w:val="20"/>
          <w:szCs w:val="20"/>
        </w:rPr>
        <w:t>International Links (</w:t>
      </w:r>
      <w:r w:rsidR="007B5C6F">
        <w:rPr>
          <w:sz w:val="20"/>
          <w:szCs w:val="20"/>
        </w:rPr>
        <w:t>MOU</w:t>
      </w:r>
      <w:r w:rsidRPr="00BD41F0">
        <w:rPr>
          <w:sz w:val="20"/>
          <w:szCs w:val="20"/>
        </w:rPr>
        <w:t xml:space="preserve">-Mutual of Understanding) with the following given below: </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Kansas State University, Manhattan, Kansas, USA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The Free University of Brussels, Belgium</w:t>
      </w:r>
    </w:p>
    <w:p w:rsidR="00642268" w:rsidRPr="00BD41F0" w:rsidRDefault="00642268" w:rsidP="002E5790">
      <w:pPr>
        <w:pStyle w:val="BodyTextIndent2"/>
        <w:numPr>
          <w:ilvl w:val="0"/>
          <w:numId w:val="170"/>
        </w:numPr>
        <w:tabs>
          <w:tab w:val="left" w:pos="-720"/>
          <w:tab w:val="left" w:pos="0"/>
        </w:tabs>
        <w:suppressAutoHyphens/>
        <w:spacing w:after="0" w:line="240" w:lineRule="auto"/>
        <w:jc w:val="both"/>
        <w:rPr>
          <w:sz w:val="20"/>
          <w:szCs w:val="20"/>
        </w:rPr>
      </w:pPr>
      <w:r w:rsidRPr="00BD41F0">
        <w:rPr>
          <w:sz w:val="20"/>
          <w:szCs w:val="20"/>
        </w:rPr>
        <w:t>Simon Fraser University, Vancouver, Canada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Asian Institute of Technology (AIT), Bangkok, Thailand</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Assumption University, Bangkok, Thailand</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ESCP—Paris Graduate School of Business, France</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Burton-Upon-Trent Technical College, England</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University of Manitoba, Canada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Deakin University, Victoria, Australia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Academy Man-Labour-HOZN, Tilburg, The Netherlands</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Curtin University of Technology, Perth, Australia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Indiana University-Purdue University Fort Wayne (IPFW), Indiana, USA</w:t>
      </w:r>
    </w:p>
    <w:p w:rsidR="00642268" w:rsidRPr="00BD41F0" w:rsidRDefault="00642268" w:rsidP="002E5790">
      <w:pPr>
        <w:numPr>
          <w:ilvl w:val="0"/>
          <w:numId w:val="170"/>
        </w:numPr>
        <w:tabs>
          <w:tab w:val="left" w:pos="-720"/>
        </w:tabs>
        <w:suppressAutoHyphens/>
        <w:jc w:val="both"/>
        <w:rPr>
          <w:spacing w:val="-3"/>
          <w:sz w:val="20"/>
          <w:szCs w:val="20"/>
        </w:rPr>
      </w:pPr>
      <w:r w:rsidRPr="00BD41F0">
        <w:rPr>
          <w:spacing w:val="-3"/>
          <w:sz w:val="20"/>
          <w:szCs w:val="20"/>
        </w:rPr>
        <w:t>University of Florida, Gainesville, USA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Larenstein International Agricultural College, Velp/Deventer, the Netherlands</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National Association for Equal Opportunity in Higher Education (NAFEO), Washington, USA.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 xml:space="preserve">International Hotel </w:t>
      </w:r>
      <w:r w:rsidR="00FA1302">
        <w:rPr>
          <w:spacing w:val="-3"/>
          <w:sz w:val="20"/>
          <w:szCs w:val="20"/>
        </w:rPr>
        <w:t>and</w:t>
      </w:r>
      <w:r w:rsidRPr="00BD41F0">
        <w:rPr>
          <w:spacing w:val="-3"/>
          <w:sz w:val="20"/>
          <w:szCs w:val="20"/>
        </w:rPr>
        <w:t xml:space="preserve"> Tourism Training Institute (IHTTI), Neuchatel, Switzerland</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University of Nebraska-Lincoln, Lincoln, Nebraska, USA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Drexel University, Philadelphia, Pennsylvania, USA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Pennsylvania State University, University Park, USA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University of Alabama at Birmingham, Alabama, USA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University College of the Cariboo, Kamloop, Canada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Texas Graduate School of International Management (TGSIM, Texas, USA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Tilburg University, Tilburg, the Netherlands</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Fontys University of Professional Education, Eindhoven, the Netherlands</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University of Americas, Costa Rica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Arnhem Business School, University of Professional Education, the Netherlands</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La Trobe University, Melbourne, Australia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University of Exeter, Exeter, UK</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 xml:space="preserve">University of Western Sydney, NSW, Australia </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Murdoch University, Perth, Australia.</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 xml:space="preserve">Mehran University of Engineering </w:t>
      </w:r>
      <w:r w:rsidR="00FA1302">
        <w:rPr>
          <w:spacing w:val="-3"/>
          <w:sz w:val="20"/>
          <w:szCs w:val="20"/>
        </w:rPr>
        <w:t>and</w:t>
      </w:r>
      <w:r w:rsidRPr="00BD41F0">
        <w:rPr>
          <w:spacing w:val="-3"/>
          <w:sz w:val="20"/>
          <w:szCs w:val="20"/>
        </w:rPr>
        <w:t xml:space="preserve"> Technology, Jamshoro, Sindh, Pakistan.</w:t>
      </w:r>
    </w:p>
    <w:p w:rsidR="00642268" w:rsidRPr="00BD41F0" w:rsidRDefault="00642268" w:rsidP="002E5790">
      <w:pPr>
        <w:numPr>
          <w:ilvl w:val="0"/>
          <w:numId w:val="170"/>
        </w:numPr>
        <w:tabs>
          <w:tab w:val="left" w:pos="-720"/>
          <w:tab w:val="left" w:pos="0"/>
        </w:tabs>
        <w:suppressAutoHyphens/>
        <w:jc w:val="both"/>
        <w:rPr>
          <w:spacing w:val="-3"/>
          <w:sz w:val="20"/>
          <w:szCs w:val="20"/>
        </w:rPr>
      </w:pPr>
      <w:r w:rsidRPr="00BD41F0">
        <w:rPr>
          <w:spacing w:val="-3"/>
          <w:sz w:val="20"/>
          <w:szCs w:val="20"/>
        </w:rPr>
        <w:t>C.D. Howe Institute, Toronto, Canada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Tashkent State Technical University, Uzbekistan</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Kazakhtstan Institute of Management, Economic and Strategic Research(KIMEP), Kazakhstan</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The Mattingate Pty Ltd, Australia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European Economic Forum for Bangladesh (EEFB), England</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Inter Continental Labour Ltd, UK</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Delaware State University, Dover, USA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City University (CU), London, UK</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University of Wales Institute, Cardiff, UK</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Nationwide Association for Integrated Development (NAID), Cardiff, UK</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College of Food, Tourism, Creative Studies, Birmingham, UK</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lastRenderedPageBreak/>
        <w:t>China Information University College, Beijing, China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Yunnan University, Kunming, China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Louisiana Tech University, Ruston, USA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Lulea University of Technology, Sweden</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Politechnico di Bari, Italy</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Industries Research and Services, Kerala, India.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East China Normal University, Shanghai, China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Mahatma Gandhi University, Kerala, India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Institute of Human Resources Development, Kerala, India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Cochin University of Science and Technology, Cochin, Kerala, India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Kannur University, Kannur, Kerala, India</w:t>
      </w:r>
    </w:p>
    <w:p w:rsidR="00642268" w:rsidRPr="00BD41F0" w:rsidRDefault="00642268" w:rsidP="002E5790">
      <w:pPr>
        <w:numPr>
          <w:ilvl w:val="0"/>
          <w:numId w:val="170"/>
        </w:numPr>
        <w:tabs>
          <w:tab w:val="left" w:pos="-720"/>
          <w:tab w:val="left" w:pos="0"/>
        </w:tabs>
        <w:suppressAutoHyphens/>
        <w:rPr>
          <w:spacing w:val="-3"/>
          <w:sz w:val="20"/>
          <w:szCs w:val="20"/>
        </w:rPr>
      </w:pPr>
      <w:r w:rsidRPr="00BD41F0">
        <w:rPr>
          <w:spacing w:val="-3"/>
          <w:sz w:val="20"/>
          <w:szCs w:val="20"/>
        </w:rPr>
        <w:t>Mzumbe University, Tanzania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University of Kerala, Kerala, India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University of Johannesburg, South Africa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Institute of Small Enterprises and Development, Cochin, India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Khwopa Engineering College, Nepal</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Bangkok University, Bangkok, Thailand</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University of Victoria, Canada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University of Michigan-Flint, USA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Khulna University, Khulna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Institute of Public Enterprise, Hyderabad, India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Institute for Advanced Studies in Basic Sciences, Zanjan, Iran</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Institute of Business Administration, Karachi, Pakistan</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University of Oslo, Norway</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Chalmers University of Technology, Sweden</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Cambodian Mekong University, Phnom Penh, Cambodia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Pannasastra University of Cambodia, Cambodia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University of Hyderabad, India</w:t>
      </w:r>
    </w:p>
    <w:p w:rsidR="00642268" w:rsidRPr="00BD41F0" w:rsidRDefault="00642268" w:rsidP="002E5790">
      <w:pPr>
        <w:numPr>
          <w:ilvl w:val="0"/>
          <w:numId w:val="170"/>
        </w:numPr>
        <w:tabs>
          <w:tab w:val="left" w:pos="-720"/>
          <w:tab w:val="left" w:pos="0"/>
        </w:tabs>
        <w:suppressAutoHyphens/>
        <w:rPr>
          <w:sz w:val="20"/>
          <w:szCs w:val="20"/>
        </w:rPr>
      </w:pPr>
      <w:r w:rsidRPr="00BD41F0">
        <w:rPr>
          <w:spacing w:val="-3"/>
          <w:sz w:val="20"/>
          <w:szCs w:val="20"/>
        </w:rPr>
        <w:t>Pokhara University, Nepal</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Bangladesh Agricultural Research Institute (BARI), Gazipur</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Chandigarh Group of Colleges, Mohali, India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The University of Vermont, Berlington, USA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Birmingham City University, England</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University of Applied Sciences Upper Austria, Vienna, Austria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Vancouver Community College, Canada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University of Malaya, Malaysia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University of South Alabama, Mobile, USA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Fairleigh Dickinson University, USA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Ball State University, USA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 xml:space="preserve">Swiss Institute for Management </w:t>
      </w:r>
      <w:r w:rsidR="00FA1302">
        <w:rPr>
          <w:sz w:val="20"/>
          <w:szCs w:val="20"/>
        </w:rPr>
        <w:t>and</w:t>
      </w:r>
      <w:r w:rsidRPr="00BD41F0">
        <w:rPr>
          <w:sz w:val="20"/>
          <w:szCs w:val="20"/>
        </w:rPr>
        <w:t xml:space="preserve"> Hospitality, Switzerland</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Bahria University, Islamabad, Pakistan</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Kobe University, Japan</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Bharati Vidyapeeth Deemed University’s Institute of Management and Entrepreneurship Development, Pune, India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Universiti of Sains Islam Malaysia (USIM), Malaysia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 xml:space="preserve">Niketon, </w:t>
      </w:r>
      <w:r w:rsidRPr="00BD41F0">
        <w:rPr>
          <w:sz w:val="20"/>
          <w:szCs w:val="20"/>
          <w:shd w:val="clear" w:color="auto" w:fill="FFFFFF"/>
        </w:rPr>
        <w:t xml:space="preserve">Pijnacker, </w:t>
      </w:r>
      <w:r w:rsidRPr="00BD41F0">
        <w:rPr>
          <w:sz w:val="20"/>
          <w:szCs w:val="20"/>
        </w:rPr>
        <w:t>Netherlands</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lastRenderedPageBreak/>
        <w:t>Seowon University, South Korea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Gastro Liver Hospital and Research Institute Ltd, Dhaka</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Bangladesh Open University, Gazipur</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University of Hyogo, Hyogo, Japan (Jan 07, 2015)</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Purdue University, USA (Feb 27, 2015)</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University of Arkansas, Arksansas, USA(July 01, 2015)</w:t>
      </w:r>
    </w:p>
    <w:p w:rsidR="00642268" w:rsidRPr="00BD41F0" w:rsidRDefault="00642268" w:rsidP="002E5790">
      <w:pPr>
        <w:numPr>
          <w:ilvl w:val="0"/>
          <w:numId w:val="170"/>
        </w:numPr>
        <w:tabs>
          <w:tab w:val="left" w:pos="-720"/>
          <w:tab w:val="left" w:pos="0"/>
        </w:tabs>
        <w:suppressAutoHyphens/>
        <w:rPr>
          <w:sz w:val="20"/>
          <w:szCs w:val="20"/>
        </w:rPr>
      </w:pPr>
      <w:r w:rsidRPr="00BD41F0">
        <w:rPr>
          <w:sz w:val="20"/>
          <w:szCs w:val="20"/>
        </w:rPr>
        <w:t>IGlobal University, USA (Sept 15, 2015)</w:t>
      </w: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3E0D9E" w:rsidRDefault="003E0D9E" w:rsidP="00945FBB">
      <w:pPr>
        <w:pStyle w:val="Header"/>
        <w:jc w:val="center"/>
        <w:rPr>
          <w:b/>
          <w:sz w:val="20"/>
          <w:szCs w:val="20"/>
        </w:rPr>
      </w:pPr>
    </w:p>
    <w:p w:rsidR="00CE1284" w:rsidRDefault="00CE1284" w:rsidP="00945FBB">
      <w:pPr>
        <w:pStyle w:val="Header"/>
        <w:jc w:val="center"/>
        <w:rPr>
          <w:b/>
          <w:sz w:val="20"/>
          <w:szCs w:val="20"/>
        </w:rPr>
      </w:pPr>
    </w:p>
    <w:p w:rsidR="00CE1284" w:rsidRDefault="00CE1284" w:rsidP="00945FBB">
      <w:pPr>
        <w:pStyle w:val="Header"/>
        <w:jc w:val="center"/>
        <w:rPr>
          <w:b/>
          <w:sz w:val="20"/>
          <w:szCs w:val="20"/>
        </w:rPr>
      </w:pPr>
    </w:p>
    <w:sectPr w:rsidR="00CE1284" w:rsidSect="00E81B45">
      <w:headerReference w:type="even" r:id="rId9"/>
      <w:headerReference w:type="default" r:id="rId10"/>
      <w:footerReference w:type="even" r:id="rId11"/>
      <w:footerReference w:type="default" r:id="rId12"/>
      <w:pgSz w:w="12240" w:h="15840" w:code="1"/>
      <w:pgMar w:top="2520" w:right="2333" w:bottom="2520" w:left="2333" w:header="1872" w:footer="1584" w:gutter="0"/>
      <w:pgNumType w:start="31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C8A" w:rsidRDefault="00FF5C8A" w:rsidP="00D037C0">
      <w:r>
        <w:separator/>
      </w:r>
    </w:p>
  </w:endnote>
  <w:endnote w:type="continuationSeparator" w:id="1">
    <w:p w:rsidR="00FF5C8A" w:rsidRDefault="00FF5C8A"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BD5F32">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C8A" w:rsidRDefault="00FF5C8A" w:rsidP="00D037C0">
      <w:r>
        <w:separator/>
      </w:r>
    </w:p>
  </w:footnote>
  <w:footnote w:type="continuationSeparator" w:id="1">
    <w:p w:rsidR="00FF5C8A" w:rsidRDefault="00FF5C8A"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CE1284" w:rsidRPr="00FD0C28" w:rsidRDefault="00BD5F32" w:rsidP="00FD0C28">
        <w:pPr>
          <w:tabs>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A6397B">
          <w:rPr>
            <w:noProof/>
            <w:sz w:val="20"/>
            <w:szCs w:val="20"/>
          </w:rPr>
          <w:t>316</w:t>
        </w:r>
        <w:r w:rsidRPr="00231FC4">
          <w:rPr>
            <w:sz w:val="20"/>
            <w:szCs w:val="20"/>
          </w:rPr>
          <w:fldChar w:fldCharType="end"/>
        </w:r>
        <w:r w:rsidR="00CE1284" w:rsidRPr="00231FC4">
          <w:rPr>
            <w:sz w:val="20"/>
            <w:szCs w:val="20"/>
          </w:rPr>
          <w:tab/>
        </w:r>
        <w:r w:rsidR="007F3726" w:rsidRPr="007F3726">
          <w:rPr>
            <w:sz w:val="20"/>
            <w:szCs w:val="20"/>
          </w:rPr>
          <w:t xml:space="preserve">International University of Business Agriculture and Technology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BD5F32" w:rsidRPr="00231FC4">
          <w:rPr>
            <w:sz w:val="20"/>
            <w:szCs w:val="20"/>
          </w:rPr>
          <w:fldChar w:fldCharType="begin"/>
        </w:r>
        <w:r w:rsidRPr="00231FC4">
          <w:rPr>
            <w:sz w:val="20"/>
            <w:szCs w:val="20"/>
          </w:rPr>
          <w:instrText xml:space="preserve"> PAGE   \* MERGEFORMAT </w:instrText>
        </w:r>
        <w:r w:rsidR="00BD5F32" w:rsidRPr="00231FC4">
          <w:rPr>
            <w:sz w:val="20"/>
            <w:szCs w:val="20"/>
          </w:rPr>
          <w:fldChar w:fldCharType="separate"/>
        </w:r>
        <w:r w:rsidR="00A6397B">
          <w:rPr>
            <w:noProof/>
            <w:sz w:val="20"/>
            <w:szCs w:val="20"/>
          </w:rPr>
          <w:t>317</w:t>
        </w:r>
        <w:r w:rsidR="00BD5F32"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25DC"/>
    <w:rsid w:val="000B37F4"/>
    <w:rsid w:val="000B5390"/>
    <w:rsid w:val="000B6453"/>
    <w:rsid w:val="000B6A3B"/>
    <w:rsid w:val="000C3E87"/>
    <w:rsid w:val="000C3F08"/>
    <w:rsid w:val="000D17FD"/>
    <w:rsid w:val="000D26A8"/>
    <w:rsid w:val="000D4412"/>
    <w:rsid w:val="000D4451"/>
    <w:rsid w:val="000D6275"/>
    <w:rsid w:val="000E4944"/>
    <w:rsid w:val="000E58B8"/>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254"/>
    <w:rsid w:val="001C3766"/>
    <w:rsid w:val="001D1627"/>
    <w:rsid w:val="001D1C0A"/>
    <w:rsid w:val="001D295A"/>
    <w:rsid w:val="001D4F78"/>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94B"/>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346"/>
    <w:rsid w:val="005279BF"/>
    <w:rsid w:val="0053187C"/>
    <w:rsid w:val="0053788C"/>
    <w:rsid w:val="00542A5C"/>
    <w:rsid w:val="00544DBA"/>
    <w:rsid w:val="0054653C"/>
    <w:rsid w:val="00546C50"/>
    <w:rsid w:val="00552C45"/>
    <w:rsid w:val="005535DD"/>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22045"/>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1D70"/>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4FF3"/>
    <w:rsid w:val="007A7D05"/>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721F5"/>
    <w:rsid w:val="00972D76"/>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397B"/>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5F32"/>
    <w:rsid w:val="00BD7321"/>
    <w:rsid w:val="00BE2706"/>
    <w:rsid w:val="00BE7F73"/>
    <w:rsid w:val="00BF1FD4"/>
    <w:rsid w:val="00BF63E6"/>
    <w:rsid w:val="00C02448"/>
    <w:rsid w:val="00C02DBB"/>
    <w:rsid w:val="00C0419F"/>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5D50"/>
    <w:rsid w:val="00C90051"/>
    <w:rsid w:val="00C93763"/>
    <w:rsid w:val="00C94D1C"/>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4B37"/>
    <w:rsid w:val="00D75472"/>
    <w:rsid w:val="00D80163"/>
    <w:rsid w:val="00D8123F"/>
    <w:rsid w:val="00D82D12"/>
    <w:rsid w:val="00D86AFB"/>
    <w:rsid w:val="00D90677"/>
    <w:rsid w:val="00D93860"/>
    <w:rsid w:val="00DA50CD"/>
    <w:rsid w:val="00DA6A67"/>
    <w:rsid w:val="00DB17A9"/>
    <w:rsid w:val="00DC50FA"/>
    <w:rsid w:val="00DC5EC7"/>
    <w:rsid w:val="00DD0032"/>
    <w:rsid w:val="00DD02D6"/>
    <w:rsid w:val="00DD2571"/>
    <w:rsid w:val="00DD25C8"/>
    <w:rsid w:val="00DD56D3"/>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81B45"/>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644A"/>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C1387"/>
    <w:rsid w:val="00FC2603"/>
    <w:rsid w:val="00FC2940"/>
    <w:rsid w:val="00FC7349"/>
    <w:rsid w:val="00FC787C"/>
    <w:rsid w:val="00FD0C28"/>
    <w:rsid w:val="00FD21CD"/>
    <w:rsid w:val="00FD3317"/>
    <w:rsid w:val="00FD378C"/>
    <w:rsid w:val="00FD40F4"/>
    <w:rsid w:val="00FD520B"/>
    <w:rsid w:val="00FE6EE4"/>
    <w:rsid w:val="00FF5C8A"/>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5712</Words>
  <Characters>32565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2001-12-31T23:51:00Z</dcterms:created>
  <dcterms:modified xsi:type="dcterms:W3CDTF">2001-12-31T19:33:00Z</dcterms:modified>
</cp:coreProperties>
</file>